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491"/>
      </w:tblGrid>
      <w:tr w:rsidR="001E05D3" w:rsidRPr="00E8405C" w14:paraId="5E06BC57" w14:textId="77777777" w:rsidTr="007A5E40">
        <w:tc>
          <w:tcPr>
            <w:tcW w:w="3256" w:type="dxa"/>
            <w:tcBorders>
              <w:right w:val="single" w:sz="4" w:space="0" w:color="BFBFBF"/>
            </w:tcBorders>
            <w:shd w:val="clear" w:color="auto" w:fill="auto"/>
          </w:tcPr>
          <w:p w14:paraId="6E722AA4" w14:textId="77777777" w:rsidR="001E05D3" w:rsidRPr="00E8405C" w:rsidRDefault="00362D65" w:rsidP="00DF28E8">
            <w:r w:rsidRPr="00E8405C">
              <w:t>Centre INRAE</w:t>
            </w:r>
          </w:p>
        </w:tc>
        <w:tc>
          <w:tcPr>
            <w:tcW w:w="6491" w:type="dxa"/>
            <w:tcBorders>
              <w:left w:val="single" w:sz="4" w:space="0" w:color="BFBFBF"/>
            </w:tcBorders>
            <w:shd w:val="clear" w:color="auto" w:fill="auto"/>
          </w:tcPr>
          <w:p w14:paraId="2CDAB962" w14:textId="1AA9851D" w:rsidR="001E05D3" w:rsidRPr="000A7CCD" w:rsidRDefault="000145DC" w:rsidP="00DF28E8">
            <w:pPr>
              <w:rPr>
                <w:color w:val="0000FF"/>
              </w:rPr>
            </w:pPr>
            <w:sdt>
              <w:sdtPr>
                <w:rPr>
                  <w:rFonts w:asciiTheme="majorHAnsi" w:hAnsiTheme="majorHAnsi" w:cstheme="majorHAnsi"/>
                  <w:b w:val="0"/>
                  <w:bCs/>
                  <w:i/>
                  <w:color w:val="000099"/>
                </w:rPr>
                <w:id w:val="1984031687"/>
                <w:placeholder>
                  <w:docPart w:val="CCF83BF01680468686CBFF624C881833"/>
                </w:placeholder>
                <w15:color w:val="0000FF"/>
                <w:comboBox>
                  <w:listItem w:displayText="Choisissez votre centre" w:value="Choisissez votre centre"/>
                  <w:listItem w:displayText="Bretagne-Normandie" w:value="Bretagne-Normandie"/>
                  <w:listItem w:displayText="Clermont-Auvergne-Rhône-Alpes" w:value="Clermont-Auvergne-Rhône-Alpes"/>
                  <w:listItem w:displayText="Grand-Est - Nancy" w:value="Grand-Est - Nancy"/>
                  <w:listItem w:displayText="Hauts-de-France" w:value="Hauts-de-France"/>
                  <w:listItem w:displayText="Ile-de-France - Jouy-en-Josas - Antony" w:value="Ile-de-France - Jouy-en-Josas - Antony"/>
                  <w:listItem w:displayText="Île-de-France - Versailles-Saclay" w:value="Île-de-France - Versailles-Saclay"/>
                  <w:listItem w:displayText="Nouvelle-Aquitaine Bordeaux" w:value="Nouvelle-Aquitaine Bordeaux"/>
                  <w:listItem w:displayText="Occitanie-Montpellier" w:value="Occitanie-Montpellier"/>
                  <w:listItem w:displayText="Occitanie-Toulouse" w:value="Occitanie-Toulouse"/>
                  <w:listItem w:displayText="Pays de la Loire" w:value="Pays de la Loire"/>
                  <w:listItem w:displayText="Provence-Alpes-Côte d’Azur" w:value="Provence-Alpes-Côte d’Azur"/>
                  <w:listItem w:displayText="Val de Loire" w:value="Val de Loire"/>
                </w:comboBox>
              </w:sdtPr>
              <w:sdtEndPr/>
              <w:sdtContent>
                <w:r>
                  <w:rPr>
                    <w:rFonts w:asciiTheme="majorHAnsi" w:hAnsiTheme="majorHAnsi" w:cstheme="majorHAnsi"/>
                    <w:b w:val="0"/>
                    <w:bCs/>
                    <w:i/>
                    <w:color w:val="000099"/>
                  </w:rPr>
                  <w:t>Occitanie-Toulouse</w:t>
                </w:r>
              </w:sdtContent>
            </w:sdt>
          </w:p>
        </w:tc>
      </w:tr>
      <w:tr w:rsidR="00E8405C" w:rsidRPr="00E8405C" w14:paraId="57E17621" w14:textId="77777777" w:rsidTr="007A5E40">
        <w:tc>
          <w:tcPr>
            <w:tcW w:w="3256" w:type="dxa"/>
            <w:tcBorders>
              <w:right w:val="single" w:sz="4" w:space="0" w:color="BFBFBF"/>
            </w:tcBorders>
            <w:shd w:val="clear" w:color="auto" w:fill="FFFFFF"/>
          </w:tcPr>
          <w:p w14:paraId="43744A58" w14:textId="77777777" w:rsidR="001E05D3" w:rsidRPr="00E8405C" w:rsidRDefault="00362D65" w:rsidP="00DF28E8">
            <w:r w:rsidRPr="00E8405C">
              <w:t>N° codique de l’unité *</w:t>
            </w:r>
          </w:p>
        </w:tc>
        <w:tc>
          <w:tcPr>
            <w:tcW w:w="6491" w:type="dxa"/>
            <w:tcBorders>
              <w:left w:val="single" w:sz="4" w:space="0" w:color="BFBFBF"/>
            </w:tcBorders>
            <w:shd w:val="clear" w:color="auto" w:fill="auto"/>
          </w:tcPr>
          <w:p w14:paraId="5F54EBA8" w14:textId="2DD829A7" w:rsidR="001E05D3" w:rsidRPr="000A7CCD" w:rsidRDefault="000145DC" w:rsidP="00DF28E8">
            <w:pPr>
              <w:rPr>
                <w:color w:val="0000FF"/>
              </w:rPr>
            </w:pPr>
            <w:r>
              <w:rPr>
                <w:color w:val="0000FF"/>
              </w:rPr>
              <w:t>UMR 0792</w:t>
            </w:r>
          </w:p>
        </w:tc>
      </w:tr>
      <w:tr w:rsidR="001E05D3" w:rsidRPr="00E8405C" w14:paraId="5BA76D1B" w14:textId="77777777" w:rsidTr="007A5E40">
        <w:tc>
          <w:tcPr>
            <w:tcW w:w="3256" w:type="dxa"/>
            <w:tcBorders>
              <w:bottom w:val="nil"/>
              <w:right w:val="single" w:sz="4" w:space="0" w:color="BFBFBF"/>
            </w:tcBorders>
            <w:shd w:val="clear" w:color="auto" w:fill="auto"/>
          </w:tcPr>
          <w:p w14:paraId="7F7DB19E" w14:textId="77777777" w:rsidR="001E05D3" w:rsidRPr="00E8405C" w:rsidRDefault="000A7CCD" w:rsidP="00DF28E8">
            <w:r>
              <w:t>Acronyme</w:t>
            </w:r>
            <w:r w:rsidR="00362D65" w:rsidRPr="00E8405C">
              <w:t xml:space="preserve"> de l’unité</w:t>
            </w:r>
          </w:p>
        </w:tc>
        <w:tc>
          <w:tcPr>
            <w:tcW w:w="6491" w:type="dxa"/>
            <w:tcBorders>
              <w:left w:val="single" w:sz="4" w:space="0" w:color="BFBFBF"/>
              <w:bottom w:val="nil"/>
            </w:tcBorders>
            <w:shd w:val="clear" w:color="auto" w:fill="auto"/>
          </w:tcPr>
          <w:p w14:paraId="1413EE3E" w14:textId="3303F8EE" w:rsidR="001E05D3" w:rsidRPr="000A7CCD" w:rsidRDefault="000145DC" w:rsidP="00DF28E8">
            <w:pPr>
              <w:rPr>
                <w:color w:val="0000FF"/>
              </w:rPr>
            </w:pPr>
            <w:r>
              <w:rPr>
                <w:color w:val="0000FF"/>
              </w:rPr>
              <w:t>TBI</w:t>
            </w:r>
          </w:p>
        </w:tc>
      </w:tr>
      <w:tr w:rsidR="00E8405C" w:rsidRPr="00E8405C" w14:paraId="5FA5ACF2" w14:textId="77777777" w:rsidTr="007A5E40">
        <w:tc>
          <w:tcPr>
            <w:tcW w:w="3256" w:type="dxa"/>
            <w:tcBorders>
              <w:right w:val="single" w:sz="4" w:space="0" w:color="BFBFBF"/>
            </w:tcBorders>
            <w:shd w:val="clear" w:color="auto" w:fill="FFFFFF"/>
          </w:tcPr>
          <w:p w14:paraId="41118192" w14:textId="77777777" w:rsidR="001E05D3" w:rsidRPr="00E8405C" w:rsidRDefault="00362D65" w:rsidP="00DF28E8">
            <w:r w:rsidRPr="00E8405C">
              <w:t xml:space="preserve">Département de recherche </w:t>
            </w:r>
            <w:r w:rsidR="00F8540D">
              <w:t>sollicité</w:t>
            </w:r>
          </w:p>
        </w:tc>
        <w:tc>
          <w:tcPr>
            <w:tcW w:w="6491" w:type="dxa"/>
            <w:tcBorders>
              <w:left w:val="single" w:sz="4" w:space="0" w:color="BFBFBF"/>
            </w:tcBorders>
            <w:shd w:val="clear" w:color="auto" w:fill="auto"/>
          </w:tcPr>
          <w:p w14:paraId="57A492EF" w14:textId="3B9A1E1E" w:rsidR="001E05D3" w:rsidRPr="000A7CCD" w:rsidRDefault="007167C0" w:rsidP="00DF28E8">
            <w:pPr>
              <w:rPr>
                <w:color w:val="0000FF"/>
              </w:rPr>
            </w:pPr>
            <w:r>
              <w:rPr>
                <w:color w:val="0000FF"/>
              </w:rPr>
              <w:t>MICA</w:t>
            </w:r>
          </w:p>
        </w:tc>
      </w:tr>
    </w:tbl>
    <w:p w14:paraId="71E89CBF" w14:textId="77777777" w:rsidR="001E05D3" w:rsidRDefault="001E05D3" w:rsidP="00DF28E8"/>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216"/>
      </w:tblGrid>
      <w:tr w:rsidR="001E05D3" w:rsidRPr="00E8405C" w14:paraId="11DC4C3A" w14:textId="77777777" w:rsidTr="007A5E40">
        <w:tc>
          <w:tcPr>
            <w:tcW w:w="4531" w:type="dxa"/>
            <w:shd w:val="clear" w:color="auto" w:fill="auto"/>
          </w:tcPr>
          <w:p w14:paraId="03D24D9E" w14:textId="77777777" w:rsidR="001E05D3" w:rsidRPr="00E8405C" w:rsidRDefault="00362D65" w:rsidP="00DF28E8">
            <w:r w:rsidRPr="00E8405C">
              <w:t>Titre du projet *</w:t>
            </w:r>
          </w:p>
        </w:tc>
        <w:tc>
          <w:tcPr>
            <w:tcW w:w="5216" w:type="dxa"/>
            <w:shd w:val="clear" w:color="auto" w:fill="auto"/>
          </w:tcPr>
          <w:p w14:paraId="35F84E30" w14:textId="77777777" w:rsidR="001E05D3" w:rsidRPr="000A7CCD" w:rsidRDefault="00362D65" w:rsidP="00DF28E8">
            <w:pPr>
              <w:rPr>
                <w:color w:val="0000FF"/>
              </w:rPr>
            </w:pPr>
            <w:r w:rsidRPr="000A7CCD">
              <w:rPr>
                <w:color w:val="0000FF"/>
              </w:rPr>
              <w:t>…..</w:t>
            </w:r>
          </w:p>
        </w:tc>
      </w:tr>
      <w:tr w:rsidR="001E05D3" w:rsidRPr="00E8405C" w14:paraId="3E3B9103" w14:textId="77777777" w:rsidTr="007A5E40">
        <w:tc>
          <w:tcPr>
            <w:tcW w:w="4531" w:type="dxa"/>
            <w:shd w:val="clear" w:color="auto" w:fill="auto"/>
          </w:tcPr>
          <w:p w14:paraId="4B64F6CE" w14:textId="77777777" w:rsidR="001E05D3" w:rsidRPr="00E8405C" w:rsidRDefault="00362D65" w:rsidP="00DF28E8">
            <w:r w:rsidRPr="00E8405C">
              <w:t>NOM, Prénom du responsable scientifique</w:t>
            </w:r>
          </w:p>
        </w:tc>
        <w:tc>
          <w:tcPr>
            <w:tcW w:w="5216" w:type="dxa"/>
            <w:shd w:val="clear" w:color="auto" w:fill="auto"/>
          </w:tcPr>
          <w:p w14:paraId="7B5D1D57" w14:textId="77777777" w:rsidR="001E05D3" w:rsidRPr="000A7CCD" w:rsidRDefault="00362D65" w:rsidP="00DF28E8">
            <w:pPr>
              <w:rPr>
                <w:color w:val="0000FF"/>
              </w:rPr>
            </w:pPr>
            <w:r w:rsidRPr="000A7CCD">
              <w:rPr>
                <w:color w:val="0000FF"/>
              </w:rPr>
              <w:t>…..</w:t>
            </w:r>
          </w:p>
        </w:tc>
      </w:tr>
      <w:tr w:rsidR="000145DC" w:rsidRPr="00E8405C" w14:paraId="514EEB4E" w14:textId="77777777" w:rsidTr="007A5E40">
        <w:tc>
          <w:tcPr>
            <w:tcW w:w="4531" w:type="dxa"/>
            <w:shd w:val="clear" w:color="auto" w:fill="auto"/>
          </w:tcPr>
          <w:p w14:paraId="28C81AEE" w14:textId="4AE859E8" w:rsidR="000145DC" w:rsidRPr="00E8405C" w:rsidRDefault="000145DC" w:rsidP="00DF28E8">
            <w:r>
              <w:t xml:space="preserve">Soumission </w:t>
            </w:r>
            <w:proofErr w:type="spellStart"/>
            <w:r>
              <w:t>Agreenskills</w:t>
            </w:r>
            <w:proofErr w:type="spellEnd"/>
            <w:r>
              <w:t xml:space="preserve"> </w:t>
            </w:r>
          </w:p>
        </w:tc>
        <w:tc>
          <w:tcPr>
            <w:tcW w:w="5216" w:type="dxa"/>
            <w:shd w:val="clear" w:color="auto" w:fill="auto"/>
          </w:tcPr>
          <w:p w14:paraId="1FBDD988" w14:textId="30389D0D" w:rsidR="000145DC" w:rsidRPr="000A7CCD" w:rsidRDefault="000145DC" w:rsidP="00DF28E8">
            <w:pPr>
              <w:rPr>
                <w:color w:val="0000FF"/>
              </w:rPr>
            </w:pPr>
            <w:r>
              <w:rPr>
                <w:color w:val="0000FF"/>
              </w:rPr>
              <w:t>Oui - Non</w:t>
            </w:r>
          </w:p>
        </w:tc>
      </w:tr>
    </w:tbl>
    <w:p w14:paraId="0E36E40E" w14:textId="77777777" w:rsidR="00264E2D" w:rsidRDefault="00264E2D" w:rsidP="001A192E"/>
    <w:p w14:paraId="6AD796E5" w14:textId="77777777" w:rsidR="001E05D3" w:rsidRPr="000034C9" w:rsidRDefault="00362D65" w:rsidP="005A0930">
      <w:pPr>
        <w:pStyle w:val="Titre1"/>
      </w:pPr>
      <w:r w:rsidRPr="000034C9">
        <w:t>Motif de la demande</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7"/>
      </w:tblGrid>
      <w:tr w:rsidR="001E05D3" w:rsidRPr="00E8405C" w14:paraId="4F125433" w14:textId="77777777" w:rsidTr="007A5E40">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6BC4B6AA" w14:textId="77777777" w:rsidR="001E05D3" w:rsidRPr="00E8405C" w:rsidRDefault="000145DC" w:rsidP="001A192E">
            <w:pPr>
              <w:tabs>
                <w:tab w:val="clear" w:pos="2079"/>
                <w:tab w:val="left" w:pos="426"/>
                <w:tab w:val="left" w:pos="4536"/>
              </w:tabs>
            </w:pPr>
            <w:sdt>
              <w:sdtPr>
                <w:rPr>
                  <w:rFonts w:ascii="Segoe UI Symbol" w:eastAsia="MS Gothic" w:hAnsi="Segoe UI Symbol" w:cs="Segoe UI Symbol"/>
                </w:rPr>
                <w:id w:val="-1849472815"/>
                <w14:checkbox>
                  <w14:checked w14:val="0"/>
                  <w14:checkedState w14:val="2612" w14:font="MS Gothic"/>
                  <w14:uncheckedState w14:val="2610" w14:font="MS Gothic"/>
                </w14:checkbox>
              </w:sdtPr>
              <w:sdtEndPr/>
              <w:sdtContent>
                <w:r w:rsidR="00D07C9C">
                  <w:rPr>
                    <w:rFonts w:ascii="MS Gothic" w:eastAsia="MS Gothic" w:hAnsi="MS Gothic" w:cs="Segoe UI Symbol" w:hint="eastAsia"/>
                  </w:rPr>
                  <w:t>☐</w:t>
                </w:r>
              </w:sdtContent>
            </w:sdt>
            <w:r w:rsidR="005A0930">
              <w:rPr>
                <w:rFonts w:ascii="Segoe UI Symbol" w:eastAsia="MS Gothic" w:hAnsi="Segoe UI Symbol" w:cs="Segoe UI Symbol"/>
              </w:rPr>
              <w:tab/>
            </w:r>
            <w:r w:rsidR="00362D65" w:rsidRPr="00E8405C">
              <w:t>Première demande</w:t>
            </w:r>
            <w:r w:rsidR="00362D65" w:rsidRPr="00E8405C">
              <w:tab/>
            </w:r>
            <w:sdt>
              <w:sdtPr>
                <w:id w:val="-673650895"/>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362D65" w:rsidRPr="00E8405C">
              <w:tab/>
              <w:t>Renouvellement</w:t>
            </w:r>
          </w:p>
          <w:p w14:paraId="74A0921D" w14:textId="77777777" w:rsidR="001E05D3" w:rsidRPr="007A5E40" w:rsidRDefault="00362D65" w:rsidP="001A192E">
            <w:pPr>
              <w:tabs>
                <w:tab w:val="clear" w:pos="2079"/>
                <w:tab w:val="left" w:pos="4962"/>
              </w:tabs>
              <w:rPr>
                <w:rFonts w:eastAsia="MS Gothic"/>
                <w:b w:val="0"/>
                <w:i/>
              </w:rPr>
            </w:pPr>
            <w:r w:rsidRPr="00E8405C">
              <w:tab/>
            </w:r>
            <w:r w:rsidRPr="007A5E40">
              <w:rPr>
                <w:b w:val="0"/>
                <w:i/>
              </w:rPr>
              <w:t>Fournir un état d’avancement du projet</w:t>
            </w:r>
          </w:p>
        </w:tc>
      </w:tr>
    </w:tbl>
    <w:p w14:paraId="0D351780" w14:textId="77777777" w:rsidR="001E05D3" w:rsidRDefault="001E05D3" w:rsidP="001A192E"/>
    <w:p w14:paraId="48D33D5A" w14:textId="77777777" w:rsidR="00850031" w:rsidRPr="00264E2D" w:rsidRDefault="009436BE" w:rsidP="005A0930">
      <w:pPr>
        <w:pStyle w:val="Titre1"/>
      </w:pPr>
      <w:r>
        <w:rPr>
          <w:noProof/>
        </w:rPr>
        <w:drawing>
          <wp:anchor distT="0" distB="0" distL="114300" distR="114300" simplePos="0" relativeHeight="251657728" behindDoc="0" locked="0" layoutInCell="1" allowOverlap="1" wp14:anchorId="1235741C" wp14:editId="27B42419">
            <wp:simplePos x="0" y="0"/>
            <wp:positionH relativeFrom="column">
              <wp:posOffset>-152400</wp:posOffset>
            </wp:positionH>
            <wp:positionV relativeFrom="paragraph">
              <wp:posOffset>374015</wp:posOffset>
            </wp:positionV>
            <wp:extent cx="287655" cy="342900"/>
            <wp:effectExtent l="0" t="0" r="0" b="0"/>
            <wp:wrapThrough wrapText="bothSides">
              <wp:wrapPolygon edited="0">
                <wp:start x="0" y="0"/>
                <wp:lineTo x="0" y="20400"/>
                <wp:lineTo x="20026" y="20400"/>
                <wp:lineTo x="20026" y="0"/>
                <wp:lineTo x="0" y="0"/>
              </wp:wrapPolygon>
            </wp:wrapThrough>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655" cy="342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62D65" w:rsidRPr="00264E2D">
        <w:t>Positionnement stratégiqu</w:t>
      </w:r>
      <w:r w:rsidR="000034C9" w:rsidRPr="00264E2D">
        <w:t>e</w:t>
      </w:r>
    </w:p>
    <w:p w14:paraId="6AE573D8" w14:textId="77777777" w:rsidR="008F0D51" w:rsidRPr="008F0D51" w:rsidRDefault="008F0D51" w:rsidP="008F0D51">
      <w:pPr>
        <w:tabs>
          <w:tab w:val="clear" w:pos="2079"/>
        </w:tabs>
        <w:spacing w:after="0"/>
        <w:jc w:val="both"/>
        <w:rPr>
          <w:i/>
        </w:rPr>
      </w:pPr>
      <w:r w:rsidRPr="008F0D51">
        <w:rPr>
          <w:i/>
        </w:rPr>
        <w:t xml:space="preserve">Il est possible de formuler un soutien auprès d’un ou plusieurs départements et/ou d’un ou plusieurs </w:t>
      </w:r>
      <w:proofErr w:type="spellStart"/>
      <w:r w:rsidRPr="008F0D51">
        <w:rPr>
          <w:i/>
        </w:rPr>
        <w:t>métaprogrammes</w:t>
      </w:r>
      <w:proofErr w:type="spellEnd"/>
      <w:r w:rsidRPr="008F0D51">
        <w:rPr>
          <w:i/>
        </w:rPr>
        <w:t xml:space="preserve"> et/ou à la </w:t>
      </w:r>
      <w:r w:rsidRPr="007A5E40">
        <w:rPr>
          <w:i/>
        </w:rPr>
        <w:t>DRI.</w:t>
      </w:r>
    </w:p>
    <w:p w14:paraId="7F9A109D" w14:textId="77777777" w:rsidR="00D756A3" w:rsidRPr="00136568" w:rsidRDefault="00D756A3" w:rsidP="00136568">
      <w:pPr>
        <w:pStyle w:val="Titre2"/>
      </w:pPr>
      <w:r w:rsidRPr="00136568">
        <w:t>Adéquation au SSD du/des département(s)</w:t>
      </w:r>
      <w:r w:rsidR="0030664B">
        <w:t xml:space="preserve"> concerné(s) :</w:t>
      </w:r>
    </w:p>
    <w:p w14:paraId="547C4DA5" w14:textId="77777777" w:rsidR="00D756A3" w:rsidRDefault="00D756A3" w:rsidP="005A0930"/>
    <w:p w14:paraId="3FBBA176" w14:textId="77777777" w:rsidR="001A79C9" w:rsidRDefault="001A79C9" w:rsidP="005A0930"/>
    <w:tbl>
      <w:tblPr>
        <w:tblW w:w="11058" w:type="dxa"/>
        <w:tblInd w:w="-709" w:type="dxa"/>
        <w:tblBorders>
          <w:top w:val="single" w:sz="4" w:space="0" w:color="auto"/>
          <w:bottom w:val="single" w:sz="4" w:space="0" w:color="auto"/>
        </w:tblBorders>
        <w:shd w:val="clear" w:color="auto" w:fill="F2F2F2"/>
        <w:tblLayout w:type="fixed"/>
        <w:tblLook w:val="04A0" w:firstRow="1" w:lastRow="0" w:firstColumn="1" w:lastColumn="0" w:noHBand="0" w:noVBand="1"/>
      </w:tblPr>
      <w:tblGrid>
        <w:gridCol w:w="11058"/>
      </w:tblGrid>
      <w:tr w:rsidR="000A7CCD" w:rsidRPr="003C5902" w14:paraId="2C27E7BB" w14:textId="77777777" w:rsidTr="000A7CCD">
        <w:tc>
          <w:tcPr>
            <w:tcW w:w="11058" w:type="dxa"/>
            <w:shd w:val="clear" w:color="auto" w:fill="F2F2F2"/>
            <w:vAlign w:val="center"/>
          </w:tcPr>
          <w:p w14:paraId="1C2E02A3" w14:textId="77777777" w:rsidR="000A7CCD" w:rsidRPr="000A7CCD" w:rsidRDefault="000A7CCD" w:rsidP="00F7050B">
            <w:pPr>
              <w:rPr>
                <w:rFonts w:ascii="AvenirNext LT Pro Cn" w:hAnsi="AvenirNext LT Pro Cn" w:cs="Arial"/>
                <w:b w:val="0"/>
                <w:color w:val="000000"/>
              </w:rPr>
            </w:pPr>
            <w:r w:rsidRPr="000A7CCD">
              <w:rPr>
                <w:rFonts w:ascii="AvenirNext LT Pro Cn" w:hAnsi="AvenirNext LT Pro Cn" w:cs="Arial"/>
                <w:color w:val="000000"/>
              </w:rPr>
              <w:t xml:space="preserve">Grands objectifs scientifiques (GOS) du (des) département(s) concerné(s) : </w:t>
            </w:r>
          </w:p>
        </w:tc>
      </w:tr>
    </w:tbl>
    <w:p w14:paraId="11F1B379" w14:textId="77777777" w:rsidR="000A7CCD" w:rsidRDefault="000A7CCD" w:rsidP="000A7CCD">
      <w:pPr>
        <w:spacing w:after="0"/>
      </w:pPr>
    </w:p>
    <w:tbl>
      <w:tblPr>
        <w:tblStyle w:val="Grilledutableau"/>
        <w:tblW w:w="11086" w:type="dxa"/>
        <w:tblInd w:w="-714" w:type="dxa"/>
        <w:tblLook w:val="04A0" w:firstRow="1" w:lastRow="0" w:firstColumn="1" w:lastColumn="0" w:noHBand="0" w:noVBand="1"/>
      </w:tblPr>
      <w:tblGrid>
        <w:gridCol w:w="445"/>
        <w:gridCol w:w="445"/>
        <w:gridCol w:w="9620"/>
        <w:gridCol w:w="273"/>
        <w:gridCol w:w="303"/>
      </w:tblGrid>
      <w:tr w:rsidR="000A7CCD" w:rsidRPr="00EE3688" w14:paraId="7DCD7268" w14:textId="77777777" w:rsidTr="000A7CCD">
        <w:sdt>
          <w:sdtPr>
            <w:rPr>
              <w:rFonts w:ascii="Arial Narrow" w:hAnsi="Arial Narrow"/>
              <w:color w:val="0000FF"/>
            </w:rPr>
            <w:id w:val="-1524617792"/>
            <w14:checkbox>
              <w14:checked w14:val="0"/>
              <w14:checkedState w14:val="2612" w14:font="MS Gothic"/>
              <w14:uncheckedState w14:val="2610" w14:font="MS Gothic"/>
            </w14:checkbox>
          </w:sdtPr>
          <w:sdtEndPr/>
          <w:sdtContent>
            <w:tc>
              <w:tcPr>
                <w:tcW w:w="376" w:type="dxa"/>
                <w:tcBorders>
                  <w:bottom w:val="single" w:sz="4" w:space="0" w:color="auto"/>
                </w:tcBorders>
                <w:vAlign w:val="center"/>
              </w:tcPr>
              <w:p w14:paraId="007EE7D3" w14:textId="77777777" w:rsidR="000A7CCD" w:rsidRPr="0098723F" w:rsidRDefault="00F476C3"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710" w:type="dxa"/>
            <w:gridSpan w:val="4"/>
            <w:tcBorders>
              <w:top w:val="nil"/>
              <w:bottom w:val="nil"/>
              <w:right w:val="nil"/>
            </w:tcBorders>
            <w:shd w:val="clear" w:color="auto" w:fill="FBE4D5"/>
            <w:vAlign w:val="center"/>
          </w:tcPr>
          <w:p w14:paraId="1F904C57" w14:textId="77777777" w:rsidR="000A7CCD" w:rsidRPr="000E3610" w:rsidRDefault="000A7CCD" w:rsidP="00F7050B">
            <w:pPr>
              <w:ind w:firstLine="28"/>
              <w:rPr>
                <w:color w:val="000000" w:themeColor="text1"/>
              </w:rPr>
            </w:pPr>
            <w:r w:rsidRPr="000E3610">
              <w:rPr>
                <w:rFonts w:ascii="Arial Narrow" w:hAnsi="Arial Narrow"/>
                <w:color w:val="000000" w:themeColor="text1"/>
              </w:rPr>
              <w:t>GOS 1 : Comprendre le fonctionnement et la dynamique des microbiotes de l’aliment pour accompagner la transition agroécologique</w:t>
            </w:r>
          </w:p>
        </w:tc>
      </w:tr>
      <w:tr w:rsidR="000A7CCD" w:rsidRPr="00EE3688" w14:paraId="4AB322A2" w14:textId="77777777" w:rsidTr="00F7050B">
        <w:trPr>
          <w:trHeight w:val="353"/>
        </w:trPr>
        <w:tc>
          <w:tcPr>
            <w:tcW w:w="376" w:type="dxa"/>
            <w:vMerge w:val="restart"/>
            <w:tcBorders>
              <w:left w:val="nil"/>
              <w:bottom w:val="nil"/>
            </w:tcBorders>
            <w:vAlign w:val="center"/>
          </w:tcPr>
          <w:p w14:paraId="4DAAEC17" w14:textId="77777777" w:rsidR="000A7CCD" w:rsidRPr="00EE3688" w:rsidRDefault="000A7CCD" w:rsidP="00F7050B">
            <w:pPr>
              <w:ind w:firstLine="28"/>
            </w:pPr>
          </w:p>
        </w:tc>
        <w:sdt>
          <w:sdtPr>
            <w:rPr>
              <w:rFonts w:ascii="Arial Narrow" w:hAnsi="Arial Narrow"/>
              <w:color w:val="0000FF"/>
            </w:rPr>
            <w:id w:val="1795473255"/>
            <w14:checkbox>
              <w14:checked w14:val="0"/>
              <w14:checkedState w14:val="2612" w14:font="MS Gothic"/>
              <w14:uncheckedState w14:val="2610" w14:font="MS Gothic"/>
            </w14:checkbox>
          </w:sdtPr>
          <w:sdtEndPr/>
          <w:sdtContent>
            <w:tc>
              <w:tcPr>
                <w:tcW w:w="376" w:type="dxa"/>
                <w:tcBorders>
                  <w:top w:val="single" w:sz="4" w:space="0" w:color="auto"/>
                  <w:bottom w:val="single" w:sz="4" w:space="0" w:color="auto"/>
                </w:tcBorders>
                <w:vAlign w:val="center"/>
              </w:tcPr>
              <w:p w14:paraId="31300A98" w14:textId="77777777" w:rsidR="000A7CCD" w:rsidRPr="000E3610" w:rsidRDefault="000E361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1B1333B3" w14:textId="77777777" w:rsidR="000A7CCD" w:rsidRPr="000E3610" w:rsidRDefault="000A7CCD" w:rsidP="00F7050B">
            <w:pPr>
              <w:ind w:firstLine="28"/>
              <w:rPr>
                <w:b w:val="0"/>
                <w:color w:val="000000" w:themeColor="text1"/>
              </w:rPr>
            </w:pPr>
            <w:r w:rsidRPr="000E3610">
              <w:rPr>
                <w:rFonts w:ascii="Arial Narrow" w:hAnsi="Arial Narrow"/>
                <w:b w:val="0"/>
                <w:color w:val="000000" w:themeColor="text1"/>
              </w:rPr>
              <w:t>FS1 : Flux microbiens dans les systèmes alimentaires et impact des changements</w:t>
            </w:r>
          </w:p>
        </w:tc>
      </w:tr>
      <w:tr w:rsidR="000A7CCD" w:rsidRPr="00C10A4C" w14:paraId="7CBE7A11" w14:textId="77777777" w:rsidTr="00F7050B">
        <w:tc>
          <w:tcPr>
            <w:tcW w:w="376" w:type="dxa"/>
            <w:vMerge/>
            <w:tcBorders>
              <w:left w:val="nil"/>
              <w:bottom w:val="nil"/>
            </w:tcBorders>
            <w:vAlign w:val="center"/>
          </w:tcPr>
          <w:p w14:paraId="55447B10" w14:textId="77777777" w:rsidR="000A7CCD" w:rsidRPr="00EE3688" w:rsidRDefault="000A7CCD" w:rsidP="00F7050B">
            <w:pPr>
              <w:ind w:firstLine="28"/>
            </w:pPr>
          </w:p>
        </w:tc>
        <w:sdt>
          <w:sdtPr>
            <w:rPr>
              <w:rFonts w:ascii="Arial Narrow" w:hAnsi="Arial Narrow"/>
              <w:color w:val="0000FF"/>
            </w:rPr>
            <w:id w:val="1056906056"/>
            <w14:checkbox>
              <w14:checked w14:val="0"/>
              <w14:checkedState w14:val="2612" w14:font="MS Gothic"/>
              <w14:uncheckedState w14:val="2610" w14:font="MS Gothic"/>
            </w14:checkbox>
          </w:sdtPr>
          <w:sdtEndPr/>
          <w:sdtContent>
            <w:tc>
              <w:tcPr>
                <w:tcW w:w="376" w:type="dxa"/>
                <w:tcBorders>
                  <w:bottom w:val="single" w:sz="4" w:space="0" w:color="auto"/>
                </w:tcBorders>
                <w:vAlign w:val="center"/>
              </w:tcPr>
              <w:p w14:paraId="3F320954" w14:textId="77777777" w:rsidR="000A7CCD" w:rsidRPr="000E3610" w:rsidRDefault="00F476C3"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7D9CA04C" w14:textId="77777777" w:rsidR="000A7CCD" w:rsidRPr="000E3610" w:rsidRDefault="000A7CCD" w:rsidP="00F7050B">
            <w:pPr>
              <w:ind w:firstLine="28"/>
              <w:rPr>
                <w:b w:val="0"/>
                <w:color w:val="000000" w:themeColor="text1"/>
              </w:rPr>
            </w:pPr>
            <w:r w:rsidRPr="000E3610">
              <w:rPr>
                <w:rFonts w:ascii="Arial Narrow" w:hAnsi="Arial Narrow"/>
                <w:b w:val="0"/>
                <w:color w:val="000000" w:themeColor="text1"/>
              </w:rPr>
              <w:t>FS2 : Comprendre et prévoir le fonctionnement des microorganismes et écosystèmes microbiens en réponse aux changements et impact sur les qualités. Concevoir des solutions adaptées.</w:t>
            </w:r>
          </w:p>
        </w:tc>
      </w:tr>
      <w:tr w:rsidR="000A7CCD" w:rsidRPr="00EE3688" w14:paraId="14CBF7A3" w14:textId="77777777" w:rsidTr="00F7050B">
        <w:trPr>
          <w:trHeight w:val="229"/>
        </w:trPr>
        <w:tc>
          <w:tcPr>
            <w:tcW w:w="376" w:type="dxa"/>
            <w:tcBorders>
              <w:top w:val="nil"/>
              <w:left w:val="nil"/>
              <w:bottom w:val="nil"/>
            </w:tcBorders>
            <w:vAlign w:val="center"/>
          </w:tcPr>
          <w:p w14:paraId="325DE51F" w14:textId="77777777" w:rsidR="000A7CCD" w:rsidRPr="00EE3688" w:rsidRDefault="000A7CCD" w:rsidP="00F7050B">
            <w:pPr>
              <w:ind w:firstLine="28"/>
            </w:pPr>
          </w:p>
        </w:tc>
        <w:sdt>
          <w:sdtPr>
            <w:rPr>
              <w:rFonts w:ascii="Arial Narrow" w:hAnsi="Arial Narrow"/>
              <w:color w:val="0000FF"/>
            </w:rPr>
            <w:id w:val="-546841092"/>
            <w14:checkbox>
              <w14:checked w14:val="0"/>
              <w14:checkedState w14:val="2612" w14:font="MS Gothic"/>
              <w14:uncheckedState w14:val="2610" w14:font="MS Gothic"/>
            </w14:checkbox>
          </w:sdtPr>
          <w:sdtEndPr/>
          <w:sdtContent>
            <w:tc>
              <w:tcPr>
                <w:tcW w:w="376" w:type="dxa"/>
                <w:tcBorders>
                  <w:top w:val="single" w:sz="4" w:space="0" w:color="auto"/>
                  <w:bottom w:val="single" w:sz="4" w:space="0" w:color="auto"/>
                </w:tcBorders>
                <w:vAlign w:val="center"/>
              </w:tcPr>
              <w:p w14:paraId="572BB558" w14:textId="77777777" w:rsidR="000A7CCD" w:rsidRPr="000E3610" w:rsidRDefault="00F476C3"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42D8DE11" w14:textId="2F36930C" w:rsidR="000A7CCD" w:rsidRPr="000E3610" w:rsidRDefault="000A7CCD" w:rsidP="00F7050B">
            <w:pPr>
              <w:ind w:firstLine="28"/>
              <w:rPr>
                <w:rFonts w:ascii="Arial Narrow" w:hAnsi="Arial Narrow"/>
                <w:b w:val="0"/>
                <w:color w:val="000000" w:themeColor="text1"/>
              </w:rPr>
            </w:pPr>
            <w:r w:rsidRPr="000E3610">
              <w:rPr>
                <w:rFonts w:ascii="Arial Narrow" w:hAnsi="Arial Narrow"/>
                <w:b w:val="0"/>
                <w:color w:val="000000" w:themeColor="text1"/>
              </w:rPr>
              <w:t xml:space="preserve">FS3 : Aliments fermentés pour la durabilité des systèmes et la santé humaine  </w:t>
            </w:r>
          </w:p>
        </w:tc>
      </w:tr>
      <w:tr w:rsidR="000A7CCD" w:rsidRPr="00EE3688" w14:paraId="0B5DC579" w14:textId="77777777" w:rsidTr="00F7050B">
        <w:trPr>
          <w:trHeight w:val="229"/>
        </w:trPr>
        <w:tc>
          <w:tcPr>
            <w:tcW w:w="376" w:type="dxa"/>
            <w:tcBorders>
              <w:top w:val="nil"/>
              <w:left w:val="nil"/>
              <w:bottom w:val="nil"/>
            </w:tcBorders>
            <w:vAlign w:val="center"/>
          </w:tcPr>
          <w:p w14:paraId="6FE7EA4D" w14:textId="77777777" w:rsidR="000A7CCD" w:rsidRPr="00EE3688" w:rsidRDefault="000A7CCD" w:rsidP="00F7050B">
            <w:pPr>
              <w:ind w:firstLine="28"/>
            </w:pPr>
          </w:p>
        </w:tc>
        <w:sdt>
          <w:sdtPr>
            <w:rPr>
              <w:rFonts w:ascii="Arial Narrow" w:hAnsi="Arial Narrow"/>
              <w:color w:val="0000FF"/>
            </w:rPr>
            <w:id w:val="2103834350"/>
            <w14:checkbox>
              <w14:checked w14:val="0"/>
              <w14:checkedState w14:val="2612" w14:font="MS Gothic"/>
              <w14:uncheckedState w14:val="2610" w14:font="MS Gothic"/>
            </w14:checkbox>
          </w:sdtPr>
          <w:sdtEndPr/>
          <w:sdtContent>
            <w:tc>
              <w:tcPr>
                <w:tcW w:w="376" w:type="dxa"/>
                <w:tcBorders>
                  <w:top w:val="single" w:sz="4" w:space="0" w:color="auto"/>
                  <w:bottom w:val="single" w:sz="4" w:space="0" w:color="auto"/>
                </w:tcBorders>
                <w:vAlign w:val="center"/>
              </w:tcPr>
              <w:p w14:paraId="2F146DC1" w14:textId="77777777" w:rsidR="000A7CCD" w:rsidRPr="000E3610" w:rsidRDefault="00F476C3"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3DC3609A" w14:textId="77777777" w:rsidR="000A7CCD" w:rsidRPr="000E3610" w:rsidRDefault="000A7CCD" w:rsidP="00F7050B">
            <w:pPr>
              <w:ind w:firstLine="28"/>
              <w:rPr>
                <w:rFonts w:ascii="Arial Narrow" w:hAnsi="Arial Narrow"/>
                <w:b w:val="0"/>
                <w:color w:val="000000" w:themeColor="text1"/>
              </w:rPr>
            </w:pPr>
            <w:r w:rsidRPr="000E3610">
              <w:rPr>
                <w:rFonts w:ascii="Arial Narrow" w:hAnsi="Arial Narrow"/>
                <w:b w:val="0"/>
                <w:color w:val="000000" w:themeColor="text1"/>
              </w:rPr>
              <w:t xml:space="preserve">FS4 : Appréciation des risques et bénéfices (multicritères) </w:t>
            </w:r>
          </w:p>
        </w:tc>
      </w:tr>
      <w:tr w:rsidR="000A7CCD" w:rsidRPr="00EE3688" w14:paraId="28D79AD4" w14:textId="77777777" w:rsidTr="00F7050B">
        <w:trPr>
          <w:gridAfter w:val="2"/>
          <w:wAfter w:w="584" w:type="dxa"/>
        </w:trPr>
        <w:tc>
          <w:tcPr>
            <w:tcW w:w="10502" w:type="dxa"/>
            <w:gridSpan w:val="3"/>
            <w:tcBorders>
              <w:top w:val="nil"/>
              <w:left w:val="nil"/>
              <w:bottom w:val="nil"/>
              <w:right w:val="nil"/>
            </w:tcBorders>
            <w:vAlign w:val="center"/>
          </w:tcPr>
          <w:p w14:paraId="276D580C" w14:textId="77777777" w:rsidR="000A7CCD" w:rsidRPr="00EE3688" w:rsidRDefault="000A7CCD" w:rsidP="00F7050B">
            <w:pPr>
              <w:ind w:firstLine="28"/>
            </w:pPr>
          </w:p>
        </w:tc>
      </w:tr>
      <w:tr w:rsidR="000A7CCD" w:rsidRPr="000A7CCD" w14:paraId="499A1179" w14:textId="77777777" w:rsidTr="000A7CCD">
        <w:trPr>
          <w:gridAfter w:val="2"/>
          <w:wAfter w:w="584" w:type="dxa"/>
        </w:trPr>
        <w:sdt>
          <w:sdtPr>
            <w:rPr>
              <w:rFonts w:ascii="Arial Narrow" w:hAnsi="Arial Narrow"/>
              <w:color w:val="0000FF"/>
            </w:rPr>
            <w:id w:val="-101735417"/>
            <w14:checkbox>
              <w14:checked w14:val="0"/>
              <w14:checkedState w14:val="2612" w14:font="MS Gothic"/>
              <w14:uncheckedState w14:val="2610" w14:font="MS Gothic"/>
            </w14:checkbox>
          </w:sdtPr>
          <w:sdtEndPr/>
          <w:sdtContent>
            <w:tc>
              <w:tcPr>
                <w:tcW w:w="376" w:type="dxa"/>
                <w:tcBorders>
                  <w:top w:val="single" w:sz="4" w:space="0" w:color="auto"/>
                  <w:bottom w:val="single" w:sz="4" w:space="0" w:color="auto"/>
                </w:tcBorders>
                <w:vAlign w:val="center"/>
              </w:tcPr>
              <w:p w14:paraId="725B8204" w14:textId="77777777" w:rsidR="000A7CCD" w:rsidRPr="0098723F" w:rsidRDefault="00F476C3"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26" w:type="dxa"/>
            <w:gridSpan w:val="2"/>
            <w:tcBorders>
              <w:top w:val="nil"/>
              <w:bottom w:val="nil"/>
              <w:right w:val="nil"/>
            </w:tcBorders>
            <w:shd w:val="clear" w:color="auto" w:fill="DEEAF6"/>
            <w:vAlign w:val="center"/>
          </w:tcPr>
          <w:p w14:paraId="3B97CCD6" w14:textId="77777777" w:rsidR="000A7CCD" w:rsidRPr="000A7CCD" w:rsidRDefault="000A7CCD" w:rsidP="00F7050B">
            <w:pPr>
              <w:ind w:firstLine="28"/>
              <w:rPr>
                <w:color w:val="009999"/>
              </w:rPr>
            </w:pPr>
            <w:r w:rsidRPr="000E3610">
              <w:rPr>
                <w:rFonts w:ascii="Arial Narrow" w:hAnsi="Arial Narrow"/>
                <w:color w:val="000000" w:themeColor="text1"/>
              </w:rPr>
              <w:t>GOS 2 : Étudier et optimiser les systèmes microbiens pour les biotechnologies</w:t>
            </w:r>
          </w:p>
        </w:tc>
      </w:tr>
      <w:tr w:rsidR="000A7CCD" w:rsidRPr="00EE3688" w14:paraId="50307F0D" w14:textId="77777777" w:rsidTr="00F7050B">
        <w:tc>
          <w:tcPr>
            <w:tcW w:w="376" w:type="dxa"/>
            <w:vMerge w:val="restart"/>
            <w:tcBorders>
              <w:left w:val="nil"/>
              <w:bottom w:val="nil"/>
            </w:tcBorders>
            <w:vAlign w:val="center"/>
          </w:tcPr>
          <w:p w14:paraId="369D1FBB" w14:textId="77777777" w:rsidR="000A7CCD" w:rsidRPr="00EE3688" w:rsidRDefault="000A7CCD" w:rsidP="00F7050B">
            <w:pPr>
              <w:ind w:firstLine="28"/>
            </w:pPr>
          </w:p>
        </w:tc>
        <w:sdt>
          <w:sdtPr>
            <w:rPr>
              <w:rFonts w:ascii="Arial Narrow" w:hAnsi="Arial Narrow"/>
              <w:color w:val="0000FF"/>
            </w:rPr>
            <w:id w:val="1752392986"/>
            <w14:checkbox>
              <w14:checked w14:val="0"/>
              <w14:checkedState w14:val="2612" w14:font="MS Gothic"/>
              <w14:uncheckedState w14:val="2610" w14:font="MS Gothic"/>
            </w14:checkbox>
          </w:sdtPr>
          <w:sdtEndPr/>
          <w:sdtContent>
            <w:tc>
              <w:tcPr>
                <w:tcW w:w="376" w:type="dxa"/>
                <w:vAlign w:val="center"/>
              </w:tcPr>
              <w:p w14:paraId="44D71B6E" w14:textId="77777777" w:rsidR="000A7CCD" w:rsidRPr="000E3610" w:rsidRDefault="000E3610"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0B442447" w14:textId="77777777" w:rsidR="000A7CCD" w:rsidRPr="000E3610" w:rsidRDefault="000A7CCD" w:rsidP="00F7050B">
            <w:pPr>
              <w:ind w:firstLine="28"/>
              <w:rPr>
                <w:b w:val="0"/>
                <w:color w:val="000000" w:themeColor="text1"/>
              </w:rPr>
            </w:pPr>
            <w:r w:rsidRPr="000E3610">
              <w:rPr>
                <w:rFonts w:ascii="Arial Narrow" w:hAnsi="Arial Narrow"/>
                <w:b w:val="0"/>
                <w:color w:val="000000" w:themeColor="text1"/>
              </w:rPr>
              <w:t>FS1 - Approfondir notre connaissance des processus biologiques</w:t>
            </w:r>
          </w:p>
        </w:tc>
      </w:tr>
      <w:tr w:rsidR="000A7CCD" w:rsidRPr="00EE3688" w14:paraId="6C059E50" w14:textId="77777777" w:rsidTr="00F7050B">
        <w:tc>
          <w:tcPr>
            <w:tcW w:w="376" w:type="dxa"/>
            <w:vMerge/>
            <w:tcBorders>
              <w:top w:val="nil"/>
              <w:left w:val="nil"/>
              <w:bottom w:val="nil"/>
            </w:tcBorders>
            <w:vAlign w:val="center"/>
          </w:tcPr>
          <w:p w14:paraId="6F86E598" w14:textId="77777777" w:rsidR="000A7CCD" w:rsidRPr="00EE3688" w:rsidRDefault="000A7CCD" w:rsidP="00F7050B">
            <w:pPr>
              <w:ind w:firstLine="28"/>
            </w:pPr>
          </w:p>
        </w:tc>
        <w:sdt>
          <w:sdtPr>
            <w:rPr>
              <w:rFonts w:ascii="Arial Narrow" w:hAnsi="Arial Narrow"/>
              <w:color w:val="0000FF"/>
            </w:rPr>
            <w:id w:val="163362099"/>
            <w14:checkbox>
              <w14:checked w14:val="0"/>
              <w14:checkedState w14:val="2612" w14:font="MS Gothic"/>
              <w14:uncheckedState w14:val="2610" w14:font="MS Gothic"/>
            </w14:checkbox>
          </w:sdtPr>
          <w:sdtEndPr/>
          <w:sdtContent>
            <w:tc>
              <w:tcPr>
                <w:tcW w:w="376" w:type="dxa"/>
                <w:tcBorders>
                  <w:bottom w:val="single" w:sz="4" w:space="0" w:color="auto"/>
                </w:tcBorders>
                <w:vAlign w:val="center"/>
              </w:tcPr>
              <w:p w14:paraId="2522EA30" w14:textId="77777777" w:rsidR="000A7CCD" w:rsidRPr="000E3610" w:rsidRDefault="00F476C3"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477EF18E" w14:textId="77777777" w:rsidR="000A7CCD" w:rsidRPr="000E3610" w:rsidRDefault="000A7CCD" w:rsidP="00F7050B">
            <w:pPr>
              <w:ind w:firstLine="28"/>
              <w:rPr>
                <w:b w:val="0"/>
                <w:color w:val="000000" w:themeColor="text1"/>
              </w:rPr>
            </w:pPr>
            <w:r w:rsidRPr="000E3610">
              <w:rPr>
                <w:rFonts w:ascii="Arial Narrow" w:hAnsi="Arial Narrow"/>
                <w:b w:val="0"/>
                <w:color w:val="000000" w:themeColor="text1"/>
              </w:rPr>
              <w:t>FS2 - Construire des châssis et des dispositifs performants</w:t>
            </w:r>
          </w:p>
        </w:tc>
      </w:tr>
      <w:tr w:rsidR="000A7CCD" w:rsidRPr="00EE3688" w14:paraId="33771A65" w14:textId="77777777" w:rsidTr="00F7050B">
        <w:tc>
          <w:tcPr>
            <w:tcW w:w="376" w:type="dxa"/>
            <w:vMerge/>
            <w:tcBorders>
              <w:top w:val="nil"/>
              <w:left w:val="nil"/>
              <w:bottom w:val="nil"/>
            </w:tcBorders>
            <w:vAlign w:val="center"/>
          </w:tcPr>
          <w:p w14:paraId="2E975913" w14:textId="77777777" w:rsidR="000A7CCD" w:rsidRPr="00EE3688" w:rsidRDefault="000A7CCD" w:rsidP="00F7050B">
            <w:pPr>
              <w:ind w:firstLine="28"/>
            </w:pPr>
          </w:p>
        </w:tc>
        <w:sdt>
          <w:sdtPr>
            <w:rPr>
              <w:rFonts w:ascii="Arial Narrow" w:hAnsi="Arial Narrow"/>
              <w:color w:val="0000FF"/>
            </w:rPr>
            <w:id w:val="-1161383253"/>
            <w14:checkbox>
              <w14:checked w14:val="0"/>
              <w14:checkedState w14:val="2612" w14:font="MS Gothic"/>
              <w14:uncheckedState w14:val="2610" w14:font="MS Gothic"/>
            </w14:checkbox>
          </w:sdtPr>
          <w:sdtEndPr/>
          <w:sdtContent>
            <w:tc>
              <w:tcPr>
                <w:tcW w:w="376" w:type="dxa"/>
                <w:tcBorders>
                  <w:bottom w:val="single" w:sz="4" w:space="0" w:color="auto"/>
                </w:tcBorders>
                <w:vAlign w:val="center"/>
              </w:tcPr>
              <w:p w14:paraId="7F410B09" w14:textId="77777777" w:rsidR="000A7CCD" w:rsidRPr="000E3610" w:rsidRDefault="00F476C3"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7D515000" w14:textId="496AB124" w:rsidR="000A7CCD" w:rsidRPr="000E3610" w:rsidRDefault="000A7CCD" w:rsidP="00F7050B">
            <w:pPr>
              <w:ind w:firstLine="28"/>
              <w:rPr>
                <w:b w:val="0"/>
                <w:color w:val="000000" w:themeColor="text1"/>
              </w:rPr>
            </w:pPr>
            <w:r w:rsidRPr="000E3610">
              <w:rPr>
                <w:rFonts w:ascii="Arial Narrow" w:hAnsi="Arial Narrow"/>
                <w:b w:val="0"/>
                <w:color w:val="000000" w:themeColor="text1"/>
              </w:rPr>
              <w:t xml:space="preserve">FS3 – Maitriser les consortia microbiens naturels ou synthétiques </w:t>
            </w:r>
          </w:p>
        </w:tc>
      </w:tr>
      <w:tr w:rsidR="000A7CCD" w:rsidRPr="00EE3688" w14:paraId="1551EF48" w14:textId="77777777" w:rsidTr="00F7050B">
        <w:tc>
          <w:tcPr>
            <w:tcW w:w="376" w:type="dxa"/>
            <w:tcBorders>
              <w:top w:val="nil"/>
              <w:left w:val="nil"/>
              <w:bottom w:val="nil"/>
            </w:tcBorders>
            <w:vAlign w:val="center"/>
          </w:tcPr>
          <w:p w14:paraId="7B3C5B0C" w14:textId="77777777" w:rsidR="000A7CCD" w:rsidRPr="00EE3688" w:rsidRDefault="000A7CCD" w:rsidP="00F7050B">
            <w:pPr>
              <w:ind w:firstLine="28"/>
            </w:pPr>
          </w:p>
        </w:tc>
        <w:sdt>
          <w:sdtPr>
            <w:rPr>
              <w:rFonts w:ascii="Arial Narrow" w:hAnsi="Arial Narrow"/>
              <w:color w:val="0000FF"/>
            </w:rPr>
            <w:id w:val="-1469973885"/>
            <w14:checkbox>
              <w14:checked w14:val="0"/>
              <w14:checkedState w14:val="2612" w14:font="MS Gothic"/>
              <w14:uncheckedState w14:val="2610" w14:font="MS Gothic"/>
            </w14:checkbox>
          </w:sdtPr>
          <w:sdtEndPr/>
          <w:sdtContent>
            <w:tc>
              <w:tcPr>
                <w:tcW w:w="376" w:type="dxa"/>
                <w:tcBorders>
                  <w:bottom w:val="single" w:sz="4" w:space="0" w:color="auto"/>
                </w:tcBorders>
                <w:vAlign w:val="center"/>
              </w:tcPr>
              <w:p w14:paraId="557DCAB4" w14:textId="77777777" w:rsidR="000A7CCD" w:rsidRPr="000E3610" w:rsidRDefault="00F476C3"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55D6323B" w14:textId="39ECF0C2" w:rsidR="000A7CCD" w:rsidRPr="000E3610" w:rsidRDefault="000A7CCD" w:rsidP="00F7050B">
            <w:pPr>
              <w:ind w:firstLine="28"/>
              <w:rPr>
                <w:rFonts w:ascii="Arial Narrow" w:hAnsi="Arial Narrow"/>
                <w:b w:val="0"/>
                <w:color w:val="000000" w:themeColor="text1"/>
              </w:rPr>
            </w:pPr>
            <w:r w:rsidRPr="000E3610">
              <w:rPr>
                <w:rFonts w:ascii="Arial Narrow" w:hAnsi="Arial Narrow"/>
                <w:b w:val="0"/>
                <w:color w:val="000000" w:themeColor="text1"/>
              </w:rPr>
              <w:t xml:space="preserve">FS4 - </w:t>
            </w:r>
            <w:proofErr w:type="spellStart"/>
            <w:r w:rsidRPr="000E3610">
              <w:rPr>
                <w:rFonts w:ascii="Arial Narrow" w:hAnsi="Arial Narrow"/>
                <w:b w:val="0"/>
                <w:color w:val="000000" w:themeColor="text1"/>
              </w:rPr>
              <w:t>Co-concevoir</w:t>
            </w:r>
            <w:proofErr w:type="spellEnd"/>
            <w:r w:rsidRPr="000E3610">
              <w:rPr>
                <w:rFonts w:ascii="Arial Narrow" w:hAnsi="Arial Narrow"/>
                <w:b w:val="0"/>
                <w:color w:val="000000" w:themeColor="text1"/>
              </w:rPr>
              <w:t xml:space="preserve"> des microorganismes, écosystèmes microbiens et procédés </w:t>
            </w:r>
          </w:p>
        </w:tc>
      </w:tr>
      <w:tr w:rsidR="000A7CCD" w:rsidRPr="00EE3688" w14:paraId="7CA6D5A3" w14:textId="77777777" w:rsidTr="00F7050B">
        <w:trPr>
          <w:gridAfter w:val="2"/>
          <w:wAfter w:w="584" w:type="dxa"/>
        </w:trPr>
        <w:tc>
          <w:tcPr>
            <w:tcW w:w="10502" w:type="dxa"/>
            <w:gridSpan w:val="3"/>
            <w:tcBorders>
              <w:top w:val="nil"/>
              <w:left w:val="nil"/>
              <w:bottom w:val="nil"/>
              <w:right w:val="nil"/>
            </w:tcBorders>
            <w:vAlign w:val="center"/>
          </w:tcPr>
          <w:p w14:paraId="03555B93" w14:textId="77777777" w:rsidR="000A7CCD" w:rsidRPr="00EE3688" w:rsidRDefault="000A7CCD" w:rsidP="00F7050B">
            <w:pPr>
              <w:ind w:firstLine="28"/>
            </w:pPr>
          </w:p>
        </w:tc>
      </w:tr>
      <w:tr w:rsidR="000A7CCD" w:rsidRPr="000A7CCD" w14:paraId="0CD99D21" w14:textId="77777777" w:rsidTr="000A7CCD">
        <w:trPr>
          <w:gridAfter w:val="2"/>
          <w:wAfter w:w="584" w:type="dxa"/>
        </w:trPr>
        <w:sdt>
          <w:sdtPr>
            <w:rPr>
              <w:rFonts w:ascii="Arial Narrow" w:hAnsi="Arial Narrow"/>
              <w:color w:val="0000FF"/>
            </w:rPr>
            <w:id w:val="-645816052"/>
            <w14:checkbox>
              <w14:checked w14:val="0"/>
              <w14:checkedState w14:val="2612" w14:font="MS Gothic"/>
              <w14:uncheckedState w14:val="2610" w14:font="MS Gothic"/>
            </w14:checkbox>
          </w:sdtPr>
          <w:sdtEndPr/>
          <w:sdtContent>
            <w:tc>
              <w:tcPr>
                <w:tcW w:w="376" w:type="dxa"/>
                <w:tcBorders>
                  <w:top w:val="single" w:sz="4" w:space="0" w:color="auto"/>
                  <w:bottom w:val="single" w:sz="4" w:space="0" w:color="auto"/>
                </w:tcBorders>
                <w:vAlign w:val="center"/>
              </w:tcPr>
              <w:p w14:paraId="275EDA1C" w14:textId="77777777" w:rsidR="000A7CCD" w:rsidRPr="0098723F" w:rsidRDefault="00F476C3"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126" w:type="dxa"/>
            <w:gridSpan w:val="2"/>
            <w:tcBorders>
              <w:top w:val="nil"/>
              <w:bottom w:val="nil"/>
              <w:right w:val="nil"/>
            </w:tcBorders>
            <w:shd w:val="clear" w:color="auto" w:fill="EFE5F7"/>
            <w:vAlign w:val="center"/>
          </w:tcPr>
          <w:p w14:paraId="7CE2335E" w14:textId="77777777" w:rsidR="000A7CCD" w:rsidRPr="000A7CCD" w:rsidRDefault="000A7CCD" w:rsidP="00F7050B">
            <w:pPr>
              <w:ind w:firstLine="28"/>
              <w:rPr>
                <w:color w:val="7030A0"/>
              </w:rPr>
            </w:pPr>
            <w:r w:rsidRPr="000A7CCD">
              <w:rPr>
                <w:rFonts w:ascii="Arial Narrow" w:hAnsi="Arial Narrow"/>
                <w:color w:val="7030A0"/>
              </w:rPr>
              <w:t xml:space="preserve">GOS 3 : Comprendre le fonctionnement des </w:t>
            </w:r>
            <w:proofErr w:type="spellStart"/>
            <w:r w:rsidRPr="000A7CCD">
              <w:rPr>
                <w:rFonts w:ascii="Arial Narrow" w:hAnsi="Arial Narrow"/>
                <w:color w:val="7030A0"/>
              </w:rPr>
              <w:t>holobiontes</w:t>
            </w:r>
            <w:proofErr w:type="spellEnd"/>
            <w:r w:rsidRPr="000A7CCD">
              <w:rPr>
                <w:rFonts w:ascii="Arial Narrow" w:hAnsi="Arial Narrow"/>
                <w:color w:val="7030A0"/>
              </w:rPr>
              <w:t xml:space="preserve"> et les moduler à des fins de santé</w:t>
            </w:r>
          </w:p>
        </w:tc>
      </w:tr>
      <w:tr w:rsidR="000A7CCD" w:rsidRPr="00EE3688" w14:paraId="60AA7524" w14:textId="77777777" w:rsidTr="00F7050B">
        <w:tc>
          <w:tcPr>
            <w:tcW w:w="376" w:type="dxa"/>
            <w:vMerge w:val="restart"/>
            <w:tcBorders>
              <w:left w:val="nil"/>
              <w:bottom w:val="nil"/>
            </w:tcBorders>
            <w:vAlign w:val="center"/>
          </w:tcPr>
          <w:p w14:paraId="136DB7C2" w14:textId="77777777" w:rsidR="000A7CCD" w:rsidRPr="00EE3688" w:rsidRDefault="000A7CCD" w:rsidP="00F7050B">
            <w:pPr>
              <w:ind w:firstLine="28"/>
            </w:pPr>
          </w:p>
        </w:tc>
        <w:sdt>
          <w:sdtPr>
            <w:rPr>
              <w:rFonts w:ascii="Arial Narrow" w:hAnsi="Arial Narrow"/>
              <w:color w:val="0000FF"/>
            </w:rPr>
            <w:id w:val="-681203518"/>
            <w14:checkbox>
              <w14:checked w14:val="0"/>
              <w14:checkedState w14:val="2612" w14:font="MS Gothic"/>
              <w14:uncheckedState w14:val="2610" w14:font="MS Gothic"/>
            </w14:checkbox>
          </w:sdtPr>
          <w:sdtEndPr/>
          <w:sdtContent>
            <w:tc>
              <w:tcPr>
                <w:tcW w:w="376" w:type="dxa"/>
                <w:vAlign w:val="center"/>
              </w:tcPr>
              <w:p w14:paraId="732F4CDD" w14:textId="428CFF21" w:rsidR="000A7CCD" w:rsidRPr="000E3610" w:rsidRDefault="007167C0"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78A4ADBF" w14:textId="51DD1439" w:rsidR="000A7CCD" w:rsidRPr="000E3610" w:rsidRDefault="000A7CCD" w:rsidP="00F7050B">
            <w:pPr>
              <w:ind w:firstLine="28"/>
              <w:rPr>
                <w:b w:val="0"/>
                <w:color w:val="000000" w:themeColor="text1"/>
              </w:rPr>
            </w:pPr>
            <w:r w:rsidRPr="000E3610">
              <w:rPr>
                <w:rFonts w:ascii="Arial Narrow" w:hAnsi="Arial Narrow"/>
                <w:b w:val="0"/>
                <w:color w:val="000000" w:themeColor="text1"/>
              </w:rPr>
              <w:t>FS1 - Comprendre le fonctionnement de l’</w:t>
            </w:r>
            <w:proofErr w:type="spellStart"/>
            <w:r w:rsidRPr="000E3610">
              <w:rPr>
                <w:rFonts w:ascii="Arial Narrow" w:hAnsi="Arial Narrow"/>
                <w:b w:val="0"/>
                <w:color w:val="000000" w:themeColor="text1"/>
              </w:rPr>
              <w:t>holobionte</w:t>
            </w:r>
            <w:proofErr w:type="spellEnd"/>
          </w:p>
        </w:tc>
      </w:tr>
      <w:tr w:rsidR="000A7CCD" w:rsidRPr="00EE3688" w14:paraId="7ACB2033" w14:textId="77777777" w:rsidTr="00F7050B">
        <w:tc>
          <w:tcPr>
            <w:tcW w:w="376" w:type="dxa"/>
            <w:vMerge/>
            <w:tcBorders>
              <w:left w:val="nil"/>
              <w:bottom w:val="nil"/>
            </w:tcBorders>
            <w:vAlign w:val="center"/>
          </w:tcPr>
          <w:p w14:paraId="065CD08E" w14:textId="77777777" w:rsidR="000A7CCD" w:rsidRPr="00EE3688" w:rsidRDefault="000A7CCD" w:rsidP="00F7050B">
            <w:pPr>
              <w:ind w:firstLine="28"/>
            </w:pPr>
          </w:p>
        </w:tc>
        <w:sdt>
          <w:sdtPr>
            <w:rPr>
              <w:rFonts w:ascii="Arial Narrow" w:hAnsi="Arial Narrow"/>
              <w:color w:val="0000FF"/>
            </w:rPr>
            <w:id w:val="1801185317"/>
            <w14:checkbox>
              <w14:checked w14:val="0"/>
              <w14:checkedState w14:val="2612" w14:font="MS Gothic"/>
              <w14:uncheckedState w14:val="2610" w14:font="MS Gothic"/>
            </w14:checkbox>
          </w:sdtPr>
          <w:sdtEndPr/>
          <w:sdtContent>
            <w:tc>
              <w:tcPr>
                <w:tcW w:w="376" w:type="dxa"/>
                <w:vAlign w:val="center"/>
              </w:tcPr>
              <w:p w14:paraId="31B98F55" w14:textId="77777777" w:rsidR="000A7CCD" w:rsidRPr="000E3610" w:rsidRDefault="00F476C3"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36BC8F1D" w14:textId="77777777" w:rsidR="000A7CCD" w:rsidRPr="000E3610" w:rsidRDefault="000A7CCD" w:rsidP="00F7050B">
            <w:pPr>
              <w:ind w:firstLine="28"/>
              <w:rPr>
                <w:b w:val="0"/>
                <w:color w:val="000000" w:themeColor="text1"/>
              </w:rPr>
            </w:pPr>
            <w:r w:rsidRPr="000E3610">
              <w:rPr>
                <w:rFonts w:ascii="Arial Narrow" w:hAnsi="Arial Narrow"/>
                <w:b w:val="0"/>
                <w:color w:val="000000" w:themeColor="text1"/>
              </w:rPr>
              <w:t>FS2 - Prendre en compte la diversité et la variabilité du microbiote et de l’hôte</w:t>
            </w:r>
          </w:p>
        </w:tc>
      </w:tr>
      <w:tr w:rsidR="000A7CCD" w:rsidRPr="00EE3688" w14:paraId="1D23CF81" w14:textId="77777777" w:rsidTr="00F7050B">
        <w:tc>
          <w:tcPr>
            <w:tcW w:w="376" w:type="dxa"/>
            <w:vMerge/>
            <w:tcBorders>
              <w:left w:val="nil"/>
              <w:bottom w:val="nil"/>
            </w:tcBorders>
            <w:vAlign w:val="center"/>
          </w:tcPr>
          <w:p w14:paraId="5D9F4E78" w14:textId="77777777" w:rsidR="000A7CCD" w:rsidRPr="00EE3688" w:rsidRDefault="000A7CCD" w:rsidP="00F7050B">
            <w:pPr>
              <w:ind w:firstLine="28"/>
            </w:pPr>
          </w:p>
        </w:tc>
        <w:sdt>
          <w:sdtPr>
            <w:rPr>
              <w:rFonts w:ascii="Arial Narrow" w:hAnsi="Arial Narrow"/>
              <w:color w:val="0000FF"/>
            </w:rPr>
            <w:id w:val="1041093805"/>
            <w14:checkbox>
              <w14:checked w14:val="0"/>
              <w14:checkedState w14:val="2612" w14:font="MS Gothic"/>
              <w14:uncheckedState w14:val="2610" w14:font="MS Gothic"/>
            </w14:checkbox>
          </w:sdtPr>
          <w:sdtEndPr/>
          <w:sdtContent>
            <w:tc>
              <w:tcPr>
                <w:tcW w:w="376" w:type="dxa"/>
                <w:vAlign w:val="center"/>
              </w:tcPr>
              <w:p w14:paraId="43923ADE" w14:textId="77777777" w:rsidR="000A7CCD" w:rsidRPr="000E3610" w:rsidRDefault="00F476C3"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5BE9385B" w14:textId="77777777" w:rsidR="000A7CCD" w:rsidRPr="000E3610" w:rsidRDefault="000A7CCD" w:rsidP="00F7050B">
            <w:pPr>
              <w:ind w:firstLine="28"/>
              <w:rPr>
                <w:b w:val="0"/>
                <w:color w:val="000000" w:themeColor="text1"/>
              </w:rPr>
            </w:pPr>
            <w:r w:rsidRPr="000E3610">
              <w:rPr>
                <w:rFonts w:ascii="Arial Narrow" w:hAnsi="Arial Narrow"/>
                <w:b w:val="0"/>
                <w:color w:val="000000" w:themeColor="text1"/>
              </w:rPr>
              <w:t>FS3 - Effet de l’environnement, alimentation et du mode de vie/d’élevage sur l’équilibre de l’</w:t>
            </w:r>
            <w:proofErr w:type="spellStart"/>
            <w:r w:rsidRPr="000E3610">
              <w:rPr>
                <w:rFonts w:ascii="Arial Narrow" w:hAnsi="Arial Narrow"/>
                <w:b w:val="0"/>
                <w:color w:val="000000" w:themeColor="text1"/>
              </w:rPr>
              <w:t>holobionte</w:t>
            </w:r>
            <w:proofErr w:type="spellEnd"/>
            <w:r w:rsidRPr="000E3610">
              <w:rPr>
                <w:rFonts w:ascii="Arial Narrow" w:hAnsi="Arial Narrow"/>
                <w:b w:val="0"/>
                <w:color w:val="000000" w:themeColor="text1"/>
              </w:rPr>
              <w:t xml:space="preserve"> </w:t>
            </w:r>
          </w:p>
        </w:tc>
      </w:tr>
      <w:tr w:rsidR="000A7CCD" w:rsidRPr="00EE3688" w14:paraId="17C12CFC" w14:textId="77777777" w:rsidTr="00F7050B">
        <w:tc>
          <w:tcPr>
            <w:tcW w:w="376" w:type="dxa"/>
            <w:vMerge/>
            <w:tcBorders>
              <w:left w:val="nil"/>
              <w:bottom w:val="nil"/>
            </w:tcBorders>
            <w:vAlign w:val="center"/>
          </w:tcPr>
          <w:p w14:paraId="01DC568B" w14:textId="77777777" w:rsidR="000A7CCD" w:rsidRPr="00EE3688" w:rsidRDefault="000A7CCD" w:rsidP="00F7050B">
            <w:pPr>
              <w:ind w:firstLine="28"/>
            </w:pPr>
          </w:p>
        </w:tc>
        <w:sdt>
          <w:sdtPr>
            <w:rPr>
              <w:rFonts w:ascii="Arial Narrow" w:hAnsi="Arial Narrow"/>
              <w:color w:val="0000FF"/>
            </w:rPr>
            <w:id w:val="1422060061"/>
            <w14:checkbox>
              <w14:checked w14:val="0"/>
              <w14:checkedState w14:val="2612" w14:font="MS Gothic"/>
              <w14:uncheckedState w14:val="2610" w14:font="MS Gothic"/>
            </w14:checkbox>
          </w:sdtPr>
          <w:sdtEndPr/>
          <w:sdtContent>
            <w:tc>
              <w:tcPr>
                <w:tcW w:w="376" w:type="dxa"/>
                <w:vAlign w:val="center"/>
              </w:tcPr>
              <w:p w14:paraId="7CF0BB54" w14:textId="77777777" w:rsidR="000A7CCD" w:rsidRPr="000E3610" w:rsidRDefault="00F476C3" w:rsidP="00F7050B">
                <w:pPr>
                  <w:ind w:firstLine="28"/>
                  <w:jc w:val="center"/>
                  <w:rPr>
                    <w:rFonts w:ascii="Arial Narrow" w:hAnsi="Arial Narrow"/>
                    <w:color w:val="0000FF"/>
                  </w:rPr>
                </w:pPr>
                <w:r w:rsidRPr="000E3610">
                  <w:rPr>
                    <w:rFonts w:ascii="MS Gothic" w:eastAsia="MS Gothic" w:hAnsi="MS Gothic" w:hint="eastAsia"/>
                    <w:color w:val="0000FF"/>
                  </w:rPr>
                  <w:t>☐</w:t>
                </w:r>
              </w:p>
            </w:tc>
          </w:sdtContent>
        </w:sdt>
        <w:tc>
          <w:tcPr>
            <w:tcW w:w="10334" w:type="dxa"/>
            <w:gridSpan w:val="3"/>
            <w:tcBorders>
              <w:top w:val="nil"/>
              <w:bottom w:val="nil"/>
              <w:right w:val="nil"/>
            </w:tcBorders>
            <w:vAlign w:val="center"/>
          </w:tcPr>
          <w:p w14:paraId="3A4F857F" w14:textId="56532474" w:rsidR="000A7CCD" w:rsidRPr="000E3610" w:rsidRDefault="000A7CCD" w:rsidP="00F7050B">
            <w:pPr>
              <w:ind w:firstLine="28"/>
              <w:rPr>
                <w:b w:val="0"/>
                <w:color w:val="000000" w:themeColor="text1"/>
              </w:rPr>
            </w:pPr>
            <w:r w:rsidRPr="000E3610">
              <w:rPr>
                <w:rFonts w:ascii="Arial Narrow" w:hAnsi="Arial Narrow"/>
                <w:b w:val="0"/>
                <w:color w:val="000000" w:themeColor="text1"/>
              </w:rPr>
              <w:t xml:space="preserve">FS4 - Développer des approches préventives et thérapeutiques </w:t>
            </w:r>
          </w:p>
        </w:tc>
      </w:tr>
      <w:tr w:rsidR="000A7CCD" w:rsidRPr="00EE3688" w14:paraId="13AD0DEA" w14:textId="77777777" w:rsidTr="00F7050B">
        <w:trPr>
          <w:gridAfter w:val="1"/>
          <w:wAfter w:w="307" w:type="dxa"/>
        </w:trPr>
        <w:tc>
          <w:tcPr>
            <w:tcW w:w="10779" w:type="dxa"/>
            <w:gridSpan w:val="4"/>
            <w:tcBorders>
              <w:top w:val="nil"/>
              <w:left w:val="nil"/>
              <w:bottom w:val="nil"/>
              <w:right w:val="nil"/>
            </w:tcBorders>
            <w:vAlign w:val="center"/>
          </w:tcPr>
          <w:p w14:paraId="68E77CD6" w14:textId="77777777" w:rsidR="000A7CCD" w:rsidRPr="00EE3688" w:rsidRDefault="000A7CCD" w:rsidP="00F7050B">
            <w:pPr>
              <w:ind w:firstLine="28"/>
            </w:pPr>
          </w:p>
        </w:tc>
      </w:tr>
      <w:tr w:rsidR="000A7CCD" w:rsidRPr="00EE3688" w14:paraId="3484F640" w14:textId="77777777" w:rsidTr="000A7CCD">
        <w:trPr>
          <w:gridAfter w:val="1"/>
          <w:wAfter w:w="307" w:type="dxa"/>
        </w:trPr>
        <w:sdt>
          <w:sdtPr>
            <w:rPr>
              <w:rFonts w:ascii="Arial Narrow" w:hAnsi="Arial Narrow"/>
              <w:color w:val="0000FF"/>
            </w:rPr>
            <w:id w:val="-1620989948"/>
            <w14:checkbox>
              <w14:checked w14:val="0"/>
              <w14:checkedState w14:val="2612" w14:font="MS Gothic"/>
              <w14:uncheckedState w14:val="2610" w14:font="MS Gothic"/>
            </w14:checkbox>
          </w:sdtPr>
          <w:sdtEndPr/>
          <w:sdtContent>
            <w:tc>
              <w:tcPr>
                <w:tcW w:w="376" w:type="dxa"/>
                <w:tcBorders>
                  <w:top w:val="single" w:sz="4" w:space="0" w:color="auto"/>
                  <w:bottom w:val="single" w:sz="4" w:space="0" w:color="auto"/>
                </w:tcBorders>
                <w:vAlign w:val="center"/>
              </w:tcPr>
              <w:p w14:paraId="70FB7A42" w14:textId="77777777" w:rsidR="000A7CCD" w:rsidRPr="0098723F" w:rsidRDefault="00F476C3"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403" w:type="dxa"/>
            <w:gridSpan w:val="3"/>
            <w:tcBorders>
              <w:top w:val="nil"/>
              <w:bottom w:val="nil"/>
              <w:right w:val="nil"/>
            </w:tcBorders>
            <w:shd w:val="clear" w:color="auto" w:fill="EFE5F7"/>
            <w:vAlign w:val="center"/>
          </w:tcPr>
          <w:p w14:paraId="7A8E3547" w14:textId="77777777" w:rsidR="000A7CCD" w:rsidRPr="000A7CCD" w:rsidRDefault="000A7CCD" w:rsidP="00F7050B">
            <w:pPr>
              <w:ind w:firstLine="28"/>
              <w:rPr>
                <w:rFonts w:ascii="Arial Narrow" w:hAnsi="Arial Narrow"/>
                <w:color w:val="7030A0"/>
              </w:rPr>
            </w:pPr>
            <w:r w:rsidRPr="000A7CCD">
              <w:rPr>
                <w:rFonts w:ascii="Arial Narrow" w:hAnsi="Arial Narrow"/>
                <w:color w:val="7030A0"/>
              </w:rPr>
              <w:t xml:space="preserve">GOS 4 : Étudier et maîtriser les pathogènes et la dissémination de l’antibiorésistance dans les systèmes alimentaires – </w:t>
            </w:r>
          </w:p>
          <w:p w14:paraId="3C9ED603" w14:textId="77777777" w:rsidR="000A7CCD" w:rsidRPr="000A7CCD" w:rsidRDefault="000A7CCD" w:rsidP="00F7050B">
            <w:pPr>
              <w:ind w:left="706" w:firstLine="28"/>
              <w:rPr>
                <w:color w:val="7030A0"/>
              </w:rPr>
            </w:pPr>
            <w:r w:rsidRPr="000A7CCD">
              <w:rPr>
                <w:rFonts w:ascii="Arial Narrow" w:hAnsi="Arial Narrow"/>
                <w:color w:val="7030A0"/>
              </w:rPr>
              <w:t>Anticiper l’émergence et la réémergence de pathogènes</w:t>
            </w:r>
          </w:p>
        </w:tc>
      </w:tr>
      <w:tr w:rsidR="000A7CCD" w:rsidRPr="00EE3688" w14:paraId="07B2AB09" w14:textId="77777777" w:rsidTr="00F7050B">
        <w:trPr>
          <w:gridAfter w:val="1"/>
          <w:wAfter w:w="307" w:type="dxa"/>
        </w:trPr>
        <w:tc>
          <w:tcPr>
            <w:tcW w:w="376" w:type="dxa"/>
            <w:vMerge w:val="restart"/>
            <w:tcBorders>
              <w:left w:val="nil"/>
              <w:bottom w:val="nil"/>
            </w:tcBorders>
            <w:vAlign w:val="center"/>
          </w:tcPr>
          <w:p w14:paraId="6BE7C1D3" w14:textId="77777777" w:rsidR="000A7CCD" w:rsidRPr="00EE3688" w:rsidRDefault="000A7CCD" w:rsidP="00F7050B">
            <w:pPr>
              <w:ind w:firstLine="28"/>
            </w:pPr>
          </w:p>
        </w:tc>
        <w:sdt>
          <w:sdtPr>
            <w:rPr>
              <w:rFonts w:ascii="Arial Narrow" w:hAnsi="Arial Narrow"/>
              <w:color w:val="0000FF"/>
            </w:rPr>
            <w:id w:val="237142774"/>
            <w14:checkbox>
              <w14:checked w14:val="0"/>
              <w14:checkedState w14:val="2612" w14:font="MS Gothic"/>
              <w14:uncheckedState w14:val="2610" w14:font="MS Gothic"/>
            </w14:checkbox>
          </w:sdtPr>
          <w:sdtEndPr/>
          <w:sdtContent>
            <w:tc>
              <w:tcPr>
                <w:tcW w:w="376" w:type="dxa"/>
                <w:vAlign w:val="center"/>
              </w:tcPr>
              <w:p w14:paraId="3503ADEB" w14:textId="77777777" w:rsidR="000A7CCD" w:rsidRPr="0098723F" w:rsidRDefault="00F476C3"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027" w:type="dxa"/>
            <w:gridSpan w:val="2"/>
            <w:tcBorders>
              <w:top w:val="nil"/>
              <w:bottom w:val="nil"/>
              <w:right w:val="nil"/>
            </w:tcBorders>
            <w:vAlign w:val="center"/>
          </w:tcPr>
          <w:p w14:paraId="6933EA5C" w14:textId="77777777" w:rsidR="000A7CCD" w:rsidRPr="000E3610" w:rsidRDefault="000A7CCD" w:rsidP="00F7050B">
            <w:pPr>
              <w:ind w:firstLine="28"/>
              <w:rPr>
                <w:b w:val="0"/>
                <w:color w:val="000000" w:themeColor="text1"/>
              </w:rPr>
            </w:pPr>
            <w:r w:rsidRPr="000E3610">
              <w:rPr>
                <w:rFonts w:ascii="Arial Narrow" w:hAnsi="Arial Narrow"/>
                <w:b w:val="0"/>
                <w:color w:val="000000" w:themeColor="text1"/>
              </w:rPr>
              <w:t>FS1 - Comprendre la dynamique des pathogènes : survie, évolution, adaptation et transition entre leurs différents états</w:t>
            </w:r>
          </w:p>
        </w:tc>
      </w:tr>
      <w:tr w:rsidR="000A7CCD" w:rsidRPr="00EE3688" w14:paraId="59F1B68D" w14:textId="77777777" w:rsidTr="00F7050B">
        <w:trPr>
          <w:gridAfter w:val="1"/>
          <w:wAfter w:w="307" w:type="dxa"/>
        </w:trPr>
        <w:tc>
          <w:tcPr>
            <w:tcW w:w="376" w:type="dxa"/>
            <w:vMerge/>
            <w:tcBorders>
              <w:left w:val="nil"/>
              <w:bottom w:val="nil"/>
            </w:tcBorders>
            <w:vAlign w:val="center"/>
          </w:tcPr>
          <w:p w14:paraId="6C58230D" w14:textId="77777777" w:rsidR="000A7CCD" w:rsidRPr="00EE3688" w:rsidRDefault="000A7CCD" w:rsidP="00F7050B">
            <w:pPr>
              <w:ind w:firstLine="28"/>
            </w:pPr>
          </w:p>
        </w:tc>
        <w:sdt>
          <w:sdtPr>
            <w:rPr>
              <w:rFonts w:ascii="Arial Narrow" w:hAnsi="Arial Narrow"/>
              <w:color w:val="0000FF"/>
            </w:rPr>
            <w:id w:val="1780211039"/>
            <w14:checkbox>
              <w14:checked w14:val="0"/>
              <w14:checkedState w14:val="2612" w14:font="MS Gothic"/>
              <w14:uncheckedState w14:val="2610" w14:font="MS Gothic"/>
            </w14:checkbox>
          </w:sdtPr>
          <w:sdtEndPr/>
          <w:sdtContent>
            <w:tc>
              <w:tcPr>
                <w:tcW w:w="376" w:type="dxa"/>
                <w:vAlign w:val="center"/>
              </w:tcPr>
              <w:p w14:paraId="0C459F10" w14:textId="77777777" w:rsidR="000A7CCD" w:rsidRPr="0098723F" w:rsidRDefault="00F476C3"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027" w:type="dxa"/>
            <w:gridSpan w:val="2"/>
            <w:tcBorders>
              <w:top w:val="nil"/>
              <w:bottom w:val="nil"/>
              <w:right w:val="nil"/>
            </w:tcBorders>
            <w:vAlign w:val="center"/>
          </w:tcPr>
          <w:p w14:paraId="65F3EDAB" w14:textId="77777777" w:rsidR="000A7CCD" w:rsidRPr="000E3610" w:rsidRDefault="000A7CCD" w:rsidP="00F7050B">
            <w:pPr>
              <w:ind w:firstLine="28"/>
              <w:rPr>
                <w:b w:val="0"/>
                <w:color w:val="000000" w:themeColor="text1"/>
              </w:rPr>
            </w:pPr>
            <w:r w:rsidRPr="000E3610">
              <w:rPr>
                <w:rFonts w:ascii="Arial Narrow" w:hAnsi="Arial Narrow"/>
                <w:b w:val="0"/>
                <w:color w:val="000000" w:themeColor="text1"/>
              </w:rPr>
              <w:t>FS2 - Comprendre la genèse, le transfert et la dissémination de la résistance aux antimicrobiens</w:t>
            </w:r>
          </w:p>
        </w:tc>
      </w:tr>
      <w:tr w:rsidR="000A7CCD" w:rsidRPr="00EE3688" w14:paraId="76DDDFCE" w14:textId="77777777" w:rsidTr="00F7050B">
        <w:trPr>
          <w:gridAfter w:val="1"/>
          <w:wAfter w:w="307" w:type="dxa"/>
        </w:trPr>
        <w:tc>
          <w:tcPr>
            <w:tcW w:w="376" w:type="dxa"/>
            <w:vMerge/>
            <w:tcBorders>
              <w:left w:val="nil"/>
            </w:tcBorders>
            <w:vAlign w:val="center"/>
          </w:tcPr>
          <w:p w14:paraId="28F51B9C" w14:textId="77777777" w:rsidR="000A7CCD" w:rsidRPr="00EE3688" w:rsidRDefault="000A7CCD" w:rsidP="00F7050B">
            <w:pPr>
              <w:ind w:firstLine="28"/>
            </w:pPr>
          </w:p>
        </w:tc>
        <w:sdt>
          <w:sdtPr>
            <w:rPr>
              <w:rFonts w:ascii="Arial Narrow" w:hAnsi="Arial Narrow"/>
              <w:color w:val="0000FF"/>
            </w:rPr>
            <w:id w:val="16516561"/>
            <w14:checkbox>
              <w14:checked w14:val="0"/>
              <w14:checkedState w14:val="2612" w14:font="MS Gothic"/>
              <w14:uncheckedState w14:val="2610" w14:font="MS Gothic"/>
            </w14:checkbox>
          </w:sdtPr>
          <w:sdtEndPr/>
          <w:sdtContent>
            <w:tc>
              <w:tcPr>
                <w:tcW w:w="376" w:type="dxa"/>
                <w:vAlign w:val="center"/>
              </w:tcPr>
              <w:p w14:paraId="5E310816" w14:textId="77777777" w:rsidR="000A7CCD" w:rsidRPr="0098723F" w:rsidRDefault="00F476C3"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027" w:type="dxa"/>
            <w:gridSpan w:val="2"/>
            <w:tcBorders>
              <w:top w:val="nil"/>
              <w:bottom w:val="nil"/>
              <w:right w:val="nil"/>
            </w:tcBorders>
            <w:vAlign w:val="center"/>
          </w:tcPr>
          <w:p w14:paraId="1A101AB9" w14:textId="77777777" w:rsidR="000A7CCD" w:rsidRPr="000E3610" w:rsidRDefault="000A7CCD" w:rsidP="00F7050B">
            <w:pPr>
              <w:ind w:firstLine="28"/>
              <w:rPr>
                <w:b w:val="0"/>
                <w:color w:val="000000" w:themeColor="text1"/>
              </w:rPr>
            </w:pPr>
            <w:r w:rsidRPr="000E3610">
              <w:rPr>
                <w:rFonts w:ascii="Arial Narrow" w:hAnsi="Arial Narrow"/>
                <w:b w:val="0"/>
                <w:color w:val="000000" w:themeColor="text1"/>
              </w:rPr>
              <w:t>FS3 - Identifier de nouvelles stratégies alternatives aux antimicrobiens</w:t>
            </w:r>
          </w:p>
        </w:tc>
      </w:tr>
      <w:tr w:rsidR="000A7CCD" w:rsidRPr="00EE3688" w14:paraId="7D20CBB5" w14:textId="77777777" w:rsidTr="00F7050B">
        <w:trPr>
          <w:gridAfter w:val="1"/>
          <w:wAfter w:w="307" w:type="dxa"/>
        </w:trPr>
        <w:tc>
          <w:tcPr>
            <w:tcW w:w="10779" w:type="dxa"/>
            <w:gridSpan w:val="4"/>
            <w:tcBorders>
              <w:left w:val="nil"/>
              <w:right w:val="nil"/>
            </w:tcBorders>
            <w:vAlign w:val="center"/>
          </w:tcPr>
          <w:p w14:paraId="38DFCF4F" w14:textId="77777777" w:rsidR="000A7CCD" w:rsidRPr="000A7CCD" w:rsidRDefault="000A7CCD" w:rsidP="00F7050B">
            <w:pPr>
              <w:ind w:firstLine="28"/>
              <w:rPr>
                <w:rFonts w:ascii="Arial Narrow" w:hAnsi="Arial Narrow"/>
                <w:color w:val="BF8F00"/>
              </w:rPr>
            </w:pPr>
          </w:p>
        </w:tc>
      </w:tr>
      <w:tr w:rsidR="000A7CCD" w14:paraId="6387DCE4" w14:textId="77777777" w:rsidTr="000A7CCD">
        <w:trPr>
          <w:gridAfter w:val="1"/>
          <w:wAfter w:w="307" w:type="dxa"/>
        </w:trPr>
        <w:sdt>
          <w:sdtPr>
            <w:rPr>
              <w:rFonts w:ascii="Arial Narrow" w:hAnsi="Arial Narrow"/>
            </w:rPr>
            <w:id w:val="893007466"/>
            <w14:checkbox>
              <w14:checked w14:val="0"/>
              <w14:checkedState w14:val="2612" w14:font="MS Gothic"/>
              <w14:uncheckedState w14:val="2610" w14:font="MS Gothic"/>
            </w14:checkbox>
          </w:sdtPr>
          <w:sdtEndPr/>
          <w:sdtContent>
            <w:tc>
              <w:tcPr>
                <w:tcW w:w="376" w:type="dxa"/>
                <w:tcBorders>
                  <w:left w:val="nil"/>
                </w:tcBorders>
                <w:vAlign w:val="center"/>
              </w:tcPr>
              <w:p w14:paraId="6E33DFEE" w14:textId="77777777" w:rsidR="000A7CCD" w:rsidRPr="00C10A4C" w:rsidRDefault="00F476C3" w:rsidP="00F7050B">
                <w:pPr>
                  <w:ind w:firstLine="28"/>
                  <w:rPr>
                    <w:rFonts w:ascii="Arial Narrow" w:hAnsi="Arial Narrow"/>
                  </w:rPr>
                </w:pPr>
                <w:r>
                  <w:rPr>
                    <w:rFonts w:ascii="MS Gothic" w:eastAsia="MS Gothic" w:hAnsi="MS Gothic" w:hint="eastAsia"/>
                  </w:rPr>
                  <w:t>☐</w:t>
                </w:r>
              </w:p>
            </w:tc>
          </w:sdtContent>
        </w:sdt>
        <w:tc>
          <w:tcPr>
            <w:tcW w:w="10403" w:type="dxa"/>
            <w:gridSpan w:val="3"/>
            <w:shd w:val="clear" w:color="auto" w:fill="F2F2F2"/>
            <w:vAlign w:val="center"/>
          </w:tcPr>
          <w:p w14:paraId="57228CFE" w14:textId="77777777" w:rsidR="000A7CCD" w:rsidRPr="000A7CCD" w:rsidRDefault="000A7CCD" w:rsidP="00F7050B">
            <w:pPr>
              <w:ind w:firstLine="28"/>
              <w:rPr>
                <w:rFonts w:ascii="Arial Narrow" w:hAnsi="Arial Narrow"/>
              </w:rPr>
            </w:pPr>
            <w:r w:rsidRPr="000A7CCD">
              <w:rPr>
                <w:rFonts w:ascii="Arial Narrow" w:hAnsi="Arial Narrow"/>
              </w:rPr>
              <w:t>TRANSVERSALITÉS</w:t>
            </w:r>
          </w:p>
        </w:tc>
      </w:tr>
      <w:tr w:rsidR="000A7CCD" w:rsidRPr="00EE3688" w14:paraId="6C05576B" w14:textId="77777777" w:rsidTr="00F7050B">
        <w:trPr>
          <w:gridAfter w:val="1"/>
          <w:wAfter w:w="307" w:type="dxa"/>
          <w:trHeight w:val="203"/>
        </w:trPr>
        <w:tc>
          <w:tcPr>
            <w:tcW w:w="376" w:type="dxa"/>
            <w:tcBorders>
              <w:left w:val="nil"/>
            </w:tcBorders>
            <w:vAlign w:val="center"/>
          </w:tcPr>
          <w:p w14:paraId="6E31F0E4" w14:textId="77777777" w:rsidR="000A7CCD" w:rsidRDefault="000A7CCD" w:rsidP="00F7050B">
            <w:pPr>
              <w:ind w:firstLine="28"/>
            </w:pPr>
          </w:p>
        </w:tc>
        <w:sdt>
          <w:sdtPr>
            <w:rPr>
              <w:rFonts w:ascii="Arial Narrow" w:hAnsi="Arial Narrow"/>
              <w:color w:val="0000FF"/>
            </w:rPr>
            <w:id w:val="1640382437"/>
            <w14:checkbox>
              <w14:checked w14:val="0"/>
              <w14:checkedState w14:val="2612" w14:font="MS Gothic"/>
              <w14:uncheckedState w14:val="2610" w14:font="MS Gothic"/>
            </w14:checkbox>
          </w:sdtPr>
          <w:sdtEndPr/>
          <w:sdtContent>
            <w:tc>
              <w:tcPr>
                <w:tcW w:w="376" w:type="dxa"/>
                <w:vAlign w:val="center"/>
              </w:tcPr>
              <w:p w14:paraId="0CF34169" w14:textId="77777777" w:rsidR="000A7CCD" w:rsidRPr="0098723F" w:rsidRDefault="00F476C3"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027" w:type="dxa"/>
            <w:gridSpan w:val="2"/>
            <w:tcBorders>
              <w:top w:val="nil"/>
              <w:bottom w:val="nil"/>
              <w:right w:val="nil"/>
            </w:tcBorders>
            <w:vAlign w:val="center"/>
          </w:tcPr>
          <w:p w14:paraId="6B20FFE1" w14:textId="77777777" w:rsidR="000A7CCD" w:rsidRPr="000A7CCD" w:rsidRDefault="000A7CCD" w:rsidP="00F7050B">
            <w:pPr>
              <w:ind w:firstLine="28"/>
              <w:rPr>
                <w:rFonts w:ascii="Arial Narrow" w:hAnsi="Arial Narrow"/>
                <w:b w:val="0"/>
                <w:color w:val="BF8F00"/>
              </w:rPr>
            </w:pPr>
            <w:r w:rsidRPr="000A7CCD">
              <w:rPr>
                <w:rFonts w:ascii="Arial Narrow" w:hAnsi="Arial Narrow"/>
                <w:b w:val="0"/>
              </w:rPr>
              <w:t>Écosystèmes sous contrainte et ingénierie écologique</w:t>
            </w:r>
          </w:p>
        </w:tc>
      </w:tr>
      <w:tr w:rsidR="000A7CCD" w:rsidRPr="00EE3688" w14:paraId="1DA96401" w14:textId="77777777" w:rsidTr="00F7050B">
        <w:trPr>
          <w:gridAfter w:val="1"/>
          <w:wAfter w:w="307" w:type="dxa"/>
          <w:trHeight w:val="61"/>
        </w:trPr>
        <w:tc>
          <w:tcPr>
            <w:tcW w:w="376" w:type="dxa"/>
            <w:tcBorders>
              <w:left w:val="nil"/>
              <w:bottom w:val="nil"/>
            </w:tcBorders>
            <w:vAlign w:val="center"/>
          </w:tcPr>
          <w:p w14:paraId="23F7874E" w14:textId="77777777" w:rsidR="000A7CCD" w:rsidRPr="00EE3688" w:rsidRDefault="000A7CCD" w:rsidP="00F7050B">
            <w:pPr>
              <w:ind w:firstLine="28"/>
            </w:pPr>
          </w:p>
        </w:tc>
        <w:sdt>
          <w:sdtPr>
            <w:rPr>
              <w:rFonts w:ascii="Arial Narrow" w:hAnsi="Arial Narrow"/>
              <w:color w:val="0000FF"/>
            </w:rPr>
            <w:id w:val="-1814401343"/>
            <w14:checkbox>
              <w14:checked w14:val="0"/>
              <w14:checkedState w14:val="2612" w14:font="MS Gothic"/>
              <w14:uncheckedState w14:val="2610" w14:font="MS Gothic"/>
            </w14:checkbox>
          </w:sdtPr>
          <w:sdtEndPr/>
          <w:sdtContent>
            <w:tc>
              <w:tcPr>
                <w:tcW w:w="376" w:type="dxa"/>
                <w:vAlign w:val="center"/>
              </w:tcPr>
              <w:p w14:paraId="6A0E704F" w14:textId="77777777" w:rsidR="000A7CCD" w:rsidRPr="0098723F" w:rsidRDefault="00F476C3" w:rsidP="00F7050B">
                <w:pPr>
                  <w:ind w:firstLine="28"/>
                  <w:jc w:val="center"/>
                  <w:rPr>
                    <w:rFonts w:ascii="Arial Narrow" w:hAnsi="Arial Narrow"/>
                    <w:color w:val="0000FF"/>
                  </w:rPr>
                </w:pPr>
                <w:r>
                  <w:rPr>
                    <w:rFonts w:ascii="MS Gothic" w:eastAsia="MS Gothic" w:hAnsi="MS Gothic" w:hint="eastAsia"/>
                    <w:color w:val="0000FF"/>
                  </w:rPr>
                  <w:t>☐</w:t>
                </w:r>
              </w:p>
            </w:tc>
          </w:sdtContent>
        </w:sdt>
        <w:tc>
          <w:tcPr>
            <w:tcW w:w="10027" w:type="dxa"/>
            <w:gridSpan w:val="2"/>
            <w:tcBorders>
              <w:top w:val="nil"/>
              <w:bottom w:val="nil"/>
              <w:right w:val="nil"/>
            </w:tcBorders>
            <w:vAlign w:val="center"/>
          </w:tcPr>
          <w:p w14:paraId="46F770A6" w14:textId="77777777" w:rsidR="000A7CCD" w:rsidRPr="000A7CCD" w:rsidRDefault="000A7CCD" w:rsidP="00F7050B">
            <w:pPr>
              <w:ind w:firstLine="28"/>
              <w:rPr>
                <w:rFonts w:ascii="Arial Narrow" w:hAnsi="Arial Narrow"/>
                <w:b w:val="0"/>
                <w:color w:val="BF8F00"/>
              </w:rPr>
            </w:pPr>
            <w:r w:rsidRPr="000A7CCD">
              <w:rPr>
                <w:rFonts w:ascii="Arial Narrow" w:hAnsi="Arial Narrow"/>
                <w:b w:val="0"/>
              </w:rPr>
              <w:t>Biodiversité et adaptation du vivant</w:t>
            </w:r>
          </w:p>
        </w:tc>
      </w:tr>
    </w:tbl>
    <w:p w14:paraId="066E29B9" w14:textId="77777777" w:rsidR="000A7CCD" w:rsidRDefault="000A7CCD" w:rsidP="000A7CCD">
      <w:pPr>
        <w:spacing w:before="0" w:after="0"/>
      </w:pPr>
    </w:p>
    <w:p w14:paraId="4B4349E4" w14:textId="77777777" w:rsidR="000A7CCD" w:rsidRDefault="000A7CCD" w:rsidP="000A7CCD">
      <w:pPr>
        <w:spacing w:before="0" w:after="0"/>
      </w:pPr>
    </w:p>
    <w:p w14:paraId="6F7685B2" w14:textId="77777777" w:rsidR="000A7CCD" w:rsidRDefault="000A7CCD" w:rsidP="005A0930"/>
    <w:p w14:paraId="30F3DDA6" w14:textId="77777777" w:rsidR="00782121" w:rsidRDefault="00521825" w:rsidP="002225A2">
      <w:pPr>
        <w:pStyle w:val="Titre2"/>
        <w:shd w:val="clear" w:color="auto" w:fill="FFFFCC"/>
        <w:ind w:left="576" w:hanging="576"/>
        <w:jc w:val="both"/>
      </w:pPr>
      <w:r>
        <w:t xml:space="preserve">Enjeu(x) lié(s) au rayonnement </w:t>
      </w:r>
      <w:r w:rsidR="00782121" w:rsidRPr="00BF11DD" w:rsidDel="00CF779F">
        <w:t xml:space="preserve">du (des) métaprogramme(s) </w:t>
      </w:r>
      <w:r w:rsidR="00782121">
        <w:t>concerné(s) :</w:t>
      </w:r>
    </w:p>
    <w:p w14:paraId="168AF702" w14:textId="77777777" w:rsidR="00782121" w:rsidRPr="004541A1" w:rsidRDefault="008F0D51" w:rsidP="002225A2">
      <w:pPr>
        <w:shd w:val="clear" w:color="auto" w:fill="FFFFCC"/>
        <w:spacing w:after="0"/>
        <w:jc w:val="both"/>
        <w:rPr>
          <w:b w:val="0"/>
          <w:i/>
        </w:rPr>
      </w:pPr>
      <w:r w:rsidRPr="004541A1">
        <w:rPr>
          <w:b w:val="0"/>
        </w:rPr>
        <w:t>NB :</w:t>
      </w:r>
      <w:r w:rsidRPr="004541A1">
        <w:rPr>
          <w:b w:val="0"/>
          <w:i/>
        </w:rPr>
        <w:t xml:space="preserve"> A compléter si financement demandé à un ou plusieurs métaprogramme(s).</w:t>
      </w:r>
    </w:p>
    <w:p w14:paraId="6C32C910" w14:textId="77777777" w:rsidR="008F0D51" w:rsidRPr="00782121" w:rsidRDefault="008F0D51" w:rsidP="002225A2">
      <w:pPr>
        <w:shd w:val="clear" w:color="auto" w:fill="FFFFCC"/>
        <w:spacing w:after="0"/>
        <w:jc w:val="both"/>
        <w:rPr>
          <w: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87"/>
      </w:tblGrid>
      <w:tr w:rsidR="00DF28E8" w14:paraId="33705913" w14:textId="77777777" w:rsidTr="002225A2">
        <w:tc>
          <w:tcPr>
            <w:tcW w:w="2660" w:type="dxa"/>
            <w:tcBorders>
              <w:bottom w:val="single" w:sz="4" w:space="0" w:color="auto"/>
              <w:right w:val="nil"/>
            </w:tcBorders>
            <w:shd w:val="clear" w:color="auto" w:fill="FFE599" w:themeFill="accent4" w:themeFillTint="66"/>
          </w:tcPr>
          <w:p w14:paraId="735853A2" w14:textId="77777777" w:rsidR="00DF28E8" w:rsidRDefault="00DF28E8" w:rsidP="002225A2">
            <w:r>
              <w:t>Métaprogramme(s) :</w:t>
            </w:r>
          </w:p>
        </w:tc>
        <w:tc>
          <w:tcPr>
            <w:tcW w:w="7087" w:type="dxa"/>
            <w:tcBorders>
              <w:left w:val="nil"/>
              <w:bottom w:val="single" w:sz="4" w:space="0" w:color="auto"/>
            </w:tcBorders>
            <w:shd w:val="clear" w:color="auto" w:fill="FFFFCC"/>
          </w:tcPr>
          <w:p w14:paraId="1E8D728D" w14:textId="5490BE72" w:rsidR="00DF28E8" w:rsidRPr="000A7CCD" w:rsidRDefault="000145DC" w:rsidP="002225A2">
            <w:pPr>
              <w:rPr>
                <w:color w:val="0000FF"/>
              </w:rPr>
            </w:pPr>
            <w:sdt>
              <w:sdtPr>
                <w:rPr>
                  <w:rFonts w:asciiTheme="majorHAnsi" w:hAnsiTheme="majorHAnsi" w:cstheme="majorHAnsi"/>
                  <w:b w:val="0"/>
                  <w:bCs/>
                  <w:color w:val="000099"/>
                </w:rPr>
                <w:id w:val="-1828576371"/>
                <w:placeholder>
                  <w:docPart w:val="3F653A2A35D246D8AD054ED808A77FA6"/>
                </w:placeholder>
                <w:showingPlcHdr/>
                <w:comboBox>
                  <w:listItem w:displayText="Choisissez un métaprogramme" w:value="Choisissez un métaprogramme"/>
                  <w:listItem w:displayText="BETTER" w:value="BETTER"/>
                  <w:listItem w:displayText="BIOSEFAIR" w:value="BIOSEFAIR"/>
                  <w:listItem w:displayText="CLIMAE" w:value="CLIMAE"/>
                  <w:listItem w:displayText="DIGIT-BIO" w:value="DIGIT-BIO"/>
                  <w:listItem w:displayText="HOLOFLUX" w:value="HOLOFLUX"/>
                  <w:listItem w:displayText="METABIO" w:value="METABIO"/>
                  <w:listItem w:displayText="SANBA" w:value="SANBA"/>
                  <w:listItem w:displayText="SuMCrop" w:value="SuMCrop"/>
                  <w:listItem w:displayText="SYALSA" w:value="SYALSA"/>
                  <w:listItem w:displayText="XRISQUES" w:value="XRISQUES"/>
                </w:comboBox>
              </w:sdtPr>
              <w:sdtEndPr/>
              <w:sdtContent>
                <w:r w:rsidR="007167C0" w:rsidRPr="00E337EF">
                  <w:rPr>
                    <w:rStyle w:val="Textedelespacerserv"/>
                  </w:rPr>
                  <w:t>Choisissez un élément.</w:t>
                </w:r>
              </w:sdtContent>
            </w:sdt>
          </w:p>
        </w:tc>
      </w:tr>
      <w:tr w:rsidR="00DF28E8" w14:paraId="7E9E87ED" w14:textId="77777777" w:rsidTr="002225A2">
        <w:tc>
          <w:tcPr>
            <w:tcW w:w="9747" w:type="dxa"/>
            <w:gridSpan w:val="2"/>
            <w:tcBorders>
              <w:bottom w:val="nil"/>
            </w:tcBorders>
            <w:shd w:val="clear" w:color="auto" w:fill="FFFFCC"/>
          </w:tcPr>
          <w:p w14:paraId="63D8E59D" w14:textId="052FC3B4" w:rsidR="00DF28E8" w:rsidRDefault="008F0D51" w:rsidP="002225A2">
            <w:pPr>
              <w:rPr>
                <w:b w:val="0"/>
                <w:i/>
              </w:rPr>
            </w:pPr>
            <w:r w:rsidRPr="007A5E40">
              <w:rPr>
                <w:b w:val="0"/>
                <w:i/>
              </w:rPr>
              <w:t xml:space="preserve">Expliciter en quoi cette demande contribue à la dynamique internationale du/des métaprogramme(s) mentionnés et son articulation avec d’éventuelles autres actions soutenues par le/les </w:t>
            </w:r>
            <w:proofErr w:type="spellStart"/>
            <w:r w:rsidRPr="007A5E40">
              <w:rPr>
                <w:b w:val="0"/>
                <w:i/>
              </w:rPr>
              <w:t>métaprogrammes</w:t>
            </w:r>
            <w:proofErr w:type="spellEnd"/>
            <w:r w:rsidR="006D0072">
              <w:rPr>
                <w:b w:val="0"/>
                <w:i/>
              </w:rPr>
              <w:t>. Préciser également le(les) axes du métaprogramme concerné</w:t>
            </w:r>
            <w:r w:rsidRPr="007A5E40">
              <w:rPr>
                <w:b w:val="0"/>
                <w:i/>
              </w:rPr>
              <w:t xml:space="preserve"> :</w:t>
            </w:r>
          </w:p>
          <w:p w14:paraId="7815FD2C" w14:textId="3A4AD4F7" w:rsidR="007167C0" w:rsidRPr="008678B6" w:rsidRDefault="007167C0" w:rsidP="002225A2">
            <w:pPr>
              <w:rPr>
                <w:b w:val="0"/>
                <w:i/>
              </w:rPr>
            </w:pPr>
          </w:p>
        </w:tc>
      </w:tr>
      <w:tr w:rsidR="00DF28E8" w:rsidDel="00CF779F" w14:paraId="49D48830" w14:textId="77777777" w:rsidTr="002225A2">
        <w:tc>
          <w:tcPr>
            <w:tcW w:w="9747" w:type="dxa"/>
            <w:gridSpan w:val="2"/>
            <w:tcBorders>
              <w:top w:val="nil"/>
            </w:tcBorders>
            <w:shd w:val="clear" w:color="auto" w:fill="FFFFCC"/>
          </w:tcPr>
          <w:p w14:paraId="22D1948C" w14:textId="77777777" w:rsidR="00DF28E8" w:rsidRPr="000A7CCD" w:rsidRDefault="00782121" w:rsidP="002225A2">
            <w:pPr>
              <w:rPr>
                <w:color w:val="0000FF"/>
              </w:rPr>
            </w:pPr>
            <w:r w:rsidRPr="000A7CCD">
              <w:rPr>
                <w:color w:val="0000FF"/>
              </w:rPr>
              <w:t>…….</w:t>
            </w:r>
          </w:p>
          <w:p w14:paraId="5D3C85AA" w14:textId="77777777" w:rsidR="00DF28E8" w:rsidRPr="008149A2" w:rsidRDefault="00DF28E8" w:rsidP="002225A2">
            <w:pPr>
              <w:rPr>
                <w:color w:val="0000FF"/>
              </w:rPr>
            </w:pPr>
          </w:p>
          <w:p w14:paraId="75E0BD8C" w14:textId="77777777" w:rsidR="00DF28E8" w:rsidDel="00CF779F" w:rsidRDefault="00DF28E8" w:rsidP="002225A2"/>
        </w:tc>
      </w:tr>
    </w:tbl>
    <w:p w14:paraId="79797BAA" w14:textId="77777777" w:rsidR="00D756A3" w:rsidRDefault="00D756A3" w:rsidP="00EA04A3"/>
    <w:p w14:paraId="448A2DFB" w14:textId="77777777" w:rsidR="00D756A3" w:rsidRDefault="00D756A3" w:rsidP="00136568">
      <w:pPr>
        <w:pStyle w:val="Titre2"/>
      </w:pPr>
      <w:r w:rsidRPr="005A0930" w:rsidDel="00CF779F">
        <w:t>Enjeu(x) lié(s) à des collaborations internationales structurantes :</w:t>
      </w:r>
    </w:p>
    <w:p w14:paraId="2B00DA0A" w14:textId="77777777" w:rsidR="004B1AD3" w:rsidRDefault="004541A1" w:rsidP="004541A1">
      <w:pPr>
        <w:rPr>
          <w:b w:val="0"/>
        </w:rPr>
      </w:pPr>
      <w:r w:rsidRPr="004541A1">
        <w:rPr>
          <w:b w:val="0"/>
        </w:rPr>
        <w:t xml:space="preserve">NB : </w:t>
      </w:r>
      <w:r w:rsidR="004B1AD3" w:rsidRPr="004B1AD3">
        <w:rPr>
          <w:b w:val="0"/>
        </w:rPr>
        <w:t>A compléter si financement demandé à la DRI dans le cadre du DIMI (Dispositif incitatif à la mobilité internationale).</w:t>
      </w:r>
    </w:p>
    <w:p w14:paraId="0412CE87" w14:textId="08010A9D" w:rsidR="004541A1" w:rsidRPr="004541A1" w:rsidRDefault="004541A1" w:rsidP="004541A1">
      <w:pPr>
        <w:rPr>
          <w:b w:val="0"/>
          <w:bCs/>
          <w:i/>
        </w:rPr>
      </w:pPr>
      <w:r w:rsidRPr="004541A1">
        <w:rPr>
          <w:b w:val="0"/>
          <w:bCs/>
          <w:i/>
        </w:rPr>
        <w:t>Ce sont les départements qui transmettront les projets à la DRI, ainsi que les demandes ciblant TSARA.</w:t>
      </w:r>
    </w:p>
    <w:p w14:paraId="6089CA70" w14:textId="77777777" w:rsidR="008F0D51" w:rsidRPr="00136568" w:rsidDel="00CF779F" w:rsidRDefault="008F0D51" w:rsidP="00136568"/>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DF28E8" w14:paraId="180BB7AA" w14:textId="77777777" w:rsidTr="007A5E40">
        <w:tc>
          <w:tcPr>
            <w:tcW w:w="9747" w:type="dxa"/>
            <w:tcBorders>
              <w:bottom w:val="nil"/>
            </w:tcBorders>
            <w:shd w:val="clear" w:color="auto" w:fill="auto"/>
          </w:tcPr>
          <w:p w14:paraId="212809C6" w14:textId="77777777" w:rsidR="00DF28E8" w:rsidRPr="007A5E40" w:rsidRDefault="00DF28E8" w:rsidP="007E0AFF">
            <w:pPr>
              <w:rPr>
                <w:b w:val="0"/>
              </w:rPr>
            </w:pPr>
            <w:r w:rsidRPr="007A5E40">
              <w:rPr>
                <w:b w:val="0"/>
                <w:i/>
              </w:rPr>
              <w:t xml:space="preserve">Préciser tout lien éventuel avec des collaborations internationales existantes de type accord cadre, instrument international (LIA, 2RI, JLC), initiative TSARA, dispositifs partenariaux du </w:t>
            </w:r>
            <w:proofErr w:type="spellStart"/>
            <w:r w:rsidRPr="007A5E40">
              <w:rPr>
                <w:b w:val="0"/>
                <w:i/>
              </w:rPr>
              <w:t>Cirad</w:t>
            </w:r>
            <w:proofErr w:type="spellEnd"/>
            <w:r w:rsidRPr="007A5E40">
              <w:rPr>
                <w:b w:val="0"/>
                <w:i/>
              </w:rPr>
              <w:t>, etc… :</w:t>
            </w:r>
          </w:p>
        </w:tc>
      </w:tr>
      <w:tr w:rsidR="00DF28E8" w:rsidRPr="00B25098" w:rsidDel="00CF779F" w14:paraId="19739570" w14:textId="77777777" w:rsidTr="007A5E40">
        <w:tc>
          <w:tcPr>
            <w:tcW w:w="9747" w:type="dxa"/>
            <w:tcBorders>
              <w:top w:val="nil"/>
            </w:tcBorders>
            <w:shd w:val="clear" w:color="auto" w:fill="auto"/>
          </w:tcPr>
          <w:p w14:paraId="1491BA38" w14:textId="77777777" w:rsidR="00DF28E8" w:rsidRPr="000A7CCD" w:rsidRDefault="00782121" w:rsidP="007E0AFF">
            <w:pPr>
              <w:rPr>
                <w:color w:val="0000FF"/>
              </w:rPr>
            </w:pPr>
            <w:r w:rsidRPr="000A7CCD">
              <w:rPr>
                <w:color w:val="0000FF"/>
              </w:rPr>
              <w:t>…….</w:t>
            </w:r>
          </w:p>
          <w:p w14:paraId="35A1B86E" w14:textId="77777777" w:rsidR="00DF28E8" w:rsidRPr="00782121" w:rsidRDefault="00DF28E8" w:rsidP="007E0AFF"/>
          <w:p w14:paraId="182D35BF" w14:textId="77777777" w:rsidR="00DF28E8" w:rsidRPr="00B25098" w:rsidDel="00CF779F" w:rsidRDefault="00DF28E8" w:rsidP="007E0AFF">
            <w:pPr>
              <w:rPr>
                <w:i/>
              </w:rPr>
            </w:pPr>
          </w:p>
        </w:tc>
      </w:tr>
    </w:tbl>
    <w:p w14:paraId="54677E19" w14:textId="592E13A5" w:rsidR="00ED4E1F" w:rsidRDefault="00ED4E1F" w:rsidP="00ED4E1F">
      <w:pPr>
        <w:spacing w:after="0"/>
      </w:pPr>
    </w:p>
    <w:p w14:paraId="57B48977" w14:textId="440A82FB" w:rsidR="006D0072" w:rsidRDefault="006D0072" w:rsidP="00ED4E1F">
      <w:pPr>
        <w:spacing w:after="0"/>
      </w:pPr>
    </w:p>
    <w:p w14:paraId="624FAE79" w14:textId="77777777" w:rsidR="006D0072" w:rsidRDefault="006D0072" w:rsidP="00ED4E1F">
      <w:pPr>
        <w:spacing w:after="0"/>
      </w:pPr>
    </w:p>
    <w:p w14:paraId="5D4CCD14" w14:textId="77777777" w:rsidR="00CE7E21" w:rsidRDefault="00ED4E1F" w:rsidP="000F123F">
      <w:pPr>
        <w:pStyle w:val="Titre2"/>
        <w:numPr>
          <w:ilvl w:val="0"/>
          <w:numId w:val="0"/>
        </w:numPr>
        <w:shd w:val="clear" w:color="auto" w:fill="E2EFD9" w:themeFill="accent6" w:themeFillTint="33"/>
        <w:spacing w:before="120"/>
        <w:ind w:right="-568"/>
        <w:jc w:val="both"/>
      </w:pPr>
      <w:r>
        <w:t>A compléter si financement TSARA demandé :</w:t>
      </w:r>
      <w:r w:rsidR="007167C0">
        <w:t xml:space="preserve"> </w:t>
      </w:r>
    </w:p>
    <w:p w14:paraId="215D5B2E" w14:textId="5657D2B7" w:rsidR="00ED4E1F" w:rsidRPr="00CE7E21" w:rsidRDefault="00C107D2" w:rsidP="00CE7E21">
      <w:pPr>
        <w:shd w:val="clear" w:color="auto" w:fill="E2EFD9" w:themeFill="accent6" w:themeFillTint="33"/>
        <w:ind w:right="-568"/>
        <w:rPr>
          <w:rStyle w:val="Lienhypertexte"/>
          <w:b w:val="0"/>
        </w:rPr>
      </w:pPr>
      <w:hyperlink r:id="rId12" w:history="1">
        <w:r w:rsidR="007167C0" w:rsidRPr="00CE7E21">
          <w:rPr>
            <w:rStyle w:val="Lienhypertexte"/>
            <w:b w:val="0"/>
          </w:rPr>
          <w:t>Téléchargez le cadrage de l'appel TSARA</w:t>
        </w:r>
      </w:hyperlink>
      <w:r w:rsidR="007167C0" w:rsidRPr="00CE7E21">
        <w:rPr>
          <w:rStyle w:val="Lienhypertexte"/>
          <w:b w:val="0"/>
        </w:rPr>
        <w:t xml:space="preserve"> </w:t>
      </w:r>
    </w:p>
    <w:p w14:paraId="0CE51660" w14:textId="614D9F05" w:rsidR="00CE7E21" w:rsidRDefault="000145DC" w:rsidP="000F123F">
      <w:pPr>
        <w:shd w:val="clear" w:color="auto" w:fill="E2EFD9" w:themeFill="accent6" w:themeFillTint="33"/>
        <w:ind w:right="-568"/>
        <w:rPr>
          <w:b w:val="0"/>
        </w:rPr>
      </w:pPr>
      <w:hyperlink r:id="rId13" w:history="1">
        <w:r w:rsidR="00CE7E21" w:rsidRPr="00CE7E21">
          <w:rPr>
            <w:rStyle w:val="Lienhypertexte"/>
            <w:b w:val="0"/>
          </w:rPr>
          <w:t xml:space="preserve">Téléchargez les Notes thématiques </w:t>
        </w:r>
        <w:proofErr w:type="spellStart"/>
        <w:r w:rsidR="00CE7E21" w:rsidRPr="00CE7E21">
          <w:rPr>
            <w:rStyle w:val="Lienhypertexte"/>
            <w:b w:val="0"/>
          </w:rPr>
          <w:t>Tsara</w:t>
        </w:r>
        <w:proofErr w:type="spellEnd"/>
      </w:hyperlink>
    </w:p>
    <w:p w14:paraId="3191E8C6" w14:textId="77777777" w:rsidR="00CE7E21" w:rsidRDefault="00CE7E21" w:rsidP="000F123F">
      <w:pPr>
        <w:shd w:val="clear" w:color="auto" w:fill="E2EFD9" w:themeFill="accent6" w:themeFillTint="33"/>
        <w:ind w:right="-568"/>
        <w:rPr>
          <w:b w:val="0"/>
        </w:rPr>
      </w:pPr>
    </w:p>
    <w:p w14:paraId="157FB2E1" w14:textId="1A60D867" w:rsidR="00ED4E1F" w:rsidRPr="00ED4E1F" w:rsidRDefault="00ED4E1F" w:rsidP="000F123F">
      <w:pPr>
        <w:shd w:val="clear" w:color="auto" w:fill="E2EFD9" w:themeFill="accent6" w:themeFillTint="33"/>
        <w:ind w:right="-568"/>
        <w:rPr>
          <w:rFonts w:ascii="AvenirNext LT Pro Cn" w:hAnsi="AvenirNext LT Pro Cn" w:cs="Arial"/>
          <w:b w:val="0"/>
          <w:bCs/>
          <w:i/>
        </w:rPr>
      </w:pPr>
      <w:r w:rsidRPr="00ED4E1F">
        <w:rPr>
          <w:b w:val="0"/>
        </w:rPr>
        <w:t xml:space="preserve">NB : </w:t>
      </w:r>
      <w:r w:rsidRPr="00ED4E1F">
        <w:rPr>
          <w:rFonts w:ascii="AvenirNext LT Pro Cn" w:hAnsi="AvenirNext LT Pro Cn" w:cs="Arial"/>
          <w:b w:val="0"/>
          <w:bCs/>
          <w:i/>
        </w:rPr>
        <w:t>Ce sont les départements qui transmettront les projets ciblant TSARA à la DRI.</w:t>
      </w:r>
    </w:p>
    <w:p w14:paraId="5EFE19EF" w14:textId="77777777" w:rsidR="00ED4E1F" w:rsidRPr="00ED4E1F" w:rsidRDefault="00ED4E1F" w:rsidP="000F123F">
      <w:pPr>
        <w:shd w:val="clear" w:color="auto" w:fill="E2EFD9" w:themeFill="accent6" w:themeFillTint="33"/>
        <w:ind w:right="-568"/>
        <w:rPr>
          <w:rFonts w:ascii="AvenirNext LT Pro Cn" w:hAnsi="AvenirNext LT Pro Cn" w:cs="Arial"/>
          <w:b w:val="0"/>
          <w:bCs/>
          <w:i/>
          <w:u w:val="single"/>
        </w:rPr>
      </w:pPr>
      <w:r w:rsidRPr="00ED4E1F">
        <w:rPr>
          <w:rFonts w:ascii="AvenirNext LT Pro Cn" w:hAnsi="AvenirNext LT Pro Cn" w:cs="Arial"/>
          <w:b w:val="0"/>
          <w:bCs/>
          <w:i/>
        </w:rPr>
        <w:t>Les demandes recueilleront l'avis du département, préalable à l'arbitrage effectué par une commission associant VPI, DRI, DRH, DGDSI, DESSE et DGEAPP</w:t>
      </w:r>
    </w:p>
    <w:p w14:paraId="5535C881" w14:textId="77777777" w:rsidR="00ED4E1F" w:rsidRPr="00E53597" w:rsidRDefault="00ED4E1F" w:rsidP="000F123F">
      <w:pPr>
        <w:spacing w:after="120"/>
      </w:pPr>
      <w:r w:rsidRPr="00E53597">
        <w:t>Positionnement stratégique en lien avec les thématiques structurantes de TSARA (cochez la case adaptée)</w:t>
      </w:r>
    </w:p>
    <w:tbl>
      <w:tblPr>
        <w:tblStyle w:val="Grilledutableau1"/>
        <w:tblW w:w="10201" w:type="dxa"/>
        <w:shd w:val="clear" w:color="auto" w:fill="EAF1DD"/>
        <w:tblLook w:val="04A0" w:firstRow="1" w:lastRow="0" w:firstColumn="1" w:lastColumn="0" w:noHBand="0" w:noVBand="1"/>
      </w:tblPr>
      <w:tblGrid>
        <w:gridCol w:w="437"/>
        <w:gridCol w:w="425"/>
        <w:gridCol w:w="9339"/>
      </w:tblGrid>
      <w:tr w:rsidR="000F123F" w:rsidRPr="006B12F6" w14:paraId="199D9AD0" w14:textId="77777777" w:rsidTr="00A05F96">
        <w:trPr>
          <w:trHeight w:val="1134"/>
        </w:trPr>
        <w:sdt>
          <w:sdtPr>
            <w:rPr>
              <w:rFonts w:ascii="Arial" w:hAnsi="Arial" w:cs="Arial"/>
              <w:color w:val="0000FF"/>
            </w:rPr>
            <w:id w:val="1454435176"/>
            <w14:checkbox>
              <w14:checked w14:val="0"/>
              <w14:checkedState w14:val="2612" w14:font="MS Gothic"/>
              <w14:uncheckedState w14:val="2610" w14:font="MS Gothic"/>
            </w14:checkbox>
          </w:sdtPr>
          <w:sdtEndPr/>
          <w:sdtContent>
            <w:tc>
              <w:tcPr>
                <w:tcW w:w="426" w:type="dxa"/>
                <w:shd w:val="clear" w:color="auto" w:fill="EAF1DD"/>
                <w:vAlign w:val="center"/>
              </w:tcPr>
              <w:p w14:paraId="32981259" w14:textId="77777777" w:rsidR="000F123F" w:rsidRPr="00A53EFC" w:rsidRDefault="000F123F" w:rsidP="00A05F96">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0F04B8D3" w14:textId="77777777" w:rsidR="000F123F" w:rsidRPr="00A53EFC" w:rsidRDefault="000F123F" w:rsidP="00A05F96">
            <w:pPr>
              <w:autoSpaceDE w:val="0"/>
              <w:autoSpaceDN w:val="0"/>
              <w:adjustRightInd w:val="0"/>
              <w:spacing w:before="0" w:after="0"/>
              <w:rPr>
                <w:rFonts w:ascii="Arial" w:hAnsi="Arial" w:cs="Arial"/>
                <w:color w:val="262727"/>
                <w:sz w:val="21"/>
                <w:szCs w:val="21"/>
              </w:rPr>
            </w:pPr>
            <w:r w:rsidRPr="00A53EFC">
              <w:rPr>
                <w:rFonts w:ascii="Arial" w:hAnsi="Arial" w:cs="Arial"/>
                <w:color w:val="262727"/>
                <w:sz w:val="21"/>
                <w:szCs w:val="21"/>
              </w:rPr>
              <w:t>1</w:t>
            </w:r>
          </w:p>
        </w:tc>
        <w:tc>
          <w:tcPr>
            <w:tcW w:w="9350" w:type="dxa"/>
            <w:shd w:val="clear" w:color="auto" w:fill="EAF1DD"/>
            <w:vAlign w:val="center"/>
          </w:tcPr>
          <w:p w14:paraId="43333DFC" w14:textId="77777777" w:rsidR="000F123F" w:rsidRPr="00A53EFC" w:rsidRDefault="000F123F" w:rsidP="00A05F96">
            <w:pPr>
              <w:autoSpaceDE w:val="0"/>
              <w:autoSpaceDN w:val="0"/>
              <w:adjustRightInd w:val="0"/>
              <w:spacing w:before="0" w:after="0"/>
              <w:rPr>
                <w:rFonts w:cs="Calibri"/>
                <w:b w:val="0"/>
                <w:sz w:val="20"/>
                <w:szCs w:val="20"/>
              </w:rPr>
            </w:pPr>
            <w:r w:rsidRPr="00A53EFC">
              <w:rPr>
                <w:rFonts w:cs="Calibri"/>
                <w:sz w:val="20"/>
                <w:szCs w:val="20"/>
              </w:rPr>
              <w:t>Transition agroécologique</w:t>
            </w:r>
          </w:p>
          <w:p w14:paraId="1FDDC364" w14:textId="77777777" w:rsidR="000F123F" w:rsidRPr="00A53EFC" w:rsidRDefault="000F123F" w:rsidP="00A05F96">
            <w:pPr>
              <w:autoSpaceDE w:val="0"/>
              <w:autoSpaceDN w:val="0"/>
              <w:adjustRightInd w:val="0"/>
              <w:spacing w:before="0" w:after="0"/>
              <w:rPr>
                <w:rFonts w:cs="Calibri"/>
                <w:sz w:val="20"/>
                <w:szCs w:val="20"/>
              </w:rPr>
            </w:pPr>
            <w:r w:rsidRPr="00A53EFC">
              <w:rPr>
                <w:rFonts w:cs="Calibri"/>
                <w:sz w:val="20"/>
                <w:szCs w:val="20"/>
              </w:rPr>
              <w:t>Engager la transition agroécologique de l’agriculture. Il s’agit de stimuler les services produits par les écosystèmes et de réduire les intrants chimiques, tout en assurant une production agricole en quantité et qualité dans un contexte de changement climatique</w:t>
            </w:r>
          </w:p>
        </w:tc>
      </w:tr>
      <w:tr w:rsidR="000F123F" w:rsidRPr="006B12F6" w14:paraId="33DCD1BC" w14:textId="77777777" w:rsidTr="00A05F96">
        <w:trPr>
          <w:trHeight w:val="1134"/>
        </w:trPr>
        <w:sdt>
          <w:sdtPr>
            <w:rPr>
              <w:rFonts w:ascii="Arial" w:hAnsi="Arial" w:cs="Arial"/>
              <w:color w:val="0000FF"/>
            </w:rPr>
            <w:id w:val="-1827269858"/>
            <w14:checkbox>
              <w14:checked w14:val="0"/>
              <w14:checkedState w14:val="2612" w14:font="MS Gothic"/>
              <w14:uncheckedState w14:val="2610" w14:font="MS Gothic"/>
            </w14:checkbox>
          </w:sdtPr>
          <w:sdtEndPr/>
          <w:sdtContent>
            <w:tc>
              <w:tcPr>
                <w:tcW w:w="426" w:type="dxa"/>
                <w:shd w:val="clear" w:color="auto" w:fill="EAF1DD"/>
                <w:vAlign w:val="center"/>
              </w:tcPr>
              <w:p w14:paraId="4E48DBFA" w14:textId="77777777" w:rsidR="000F123F" w:rsidRPr="00A53EFC" w:rsidRDefault="000F123F" w:rsidP="00A05F96">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5C2BEB6C" w14:textId="77777777" w:rsidR="000F123F" w:rsidRPr="00A53EFC" w:rsidRDefault="000F123F" w:rsidP="00A05F96">
            <w:pPr>
              <w:autoSpaceDE w:val="0"/>
              <w:autoSpaceDN w:val="0"/>
              <w:adjustRightInd w:val="0"/>
              <w:spacing w:before="0" w:after="0"/>
              <w:rPr>
                <w:rFonts w:ascii="Arial" w:hAnsi="Arial" w:cs="Arial"/>
                <w:color w:val="262727"/>
                <w:sz w:val="21"/>
                <w:szCs w:val="21"/>
              </w:rPr>
            </w:pPr>
            <w:r w:rsidRPr="00A53EFC">
              <w:rPr>
                <w:rFonts w:ascii="Arial" w:hAnsi="Arial" w:cs="Arial"/>
                <w:color w:val="262727"/>
                <w:sz w:val="21"/>
                <w:szCs w:val="21"/>
              </w:rPr>
              <w:t>2</w:t>
            </w:r>
          </w:p>
        </w:tc>
        <w:tc>
          <w:tcPr>
            <w:tcW w:w="9350" w:type="dxa"/>
            <w:shd w:val="clear" w:color="auto" w:fill="EAF1DD"/>
            <w:vAlign w:val="center"/>
          </w:tcPr>
          <w:p w14:paraId="1BF373C4" w14:textId="77777777" w:rsidR="000F123F" w:rsidRPr="00A53EFC" w:rsidRDefault="000F123F" w:rsidP="00A05F96">
            <w:pPr>
              <w:autoSpaceDE w:val="0"/>
              <w:autoSpaceDN w:val="0"/>
              <w:adjustRightInd w:val="0"/>
              <w:spacing w:before="0" w:after="0"/>
              <w:rPr>
                <w:rFonts w:cs="Calibri"/>
                <w:b w:val="0"/>
                <w:sz w:val="20"/>
                <w:szCs w:val="20"/>
              </w:rPr>
            </w:pPr>
            <w:r w:rsidRPr="00A53EFC">
              <w:rPr>
                <w:rFonts w:cs="Calibri"/>
                <w:sz w:val="20"/>
                <w:szCs w:val="20"/>
              </w:rPr>
              <w:t>Sols et climat</w:t>
            </w:r>
          </w:p>
          <w:p w14:paraId="65ACDE66" w14:textId="77777777" w:rsidR="000F123F" w:rsidRPr="00A53EFC" w:rsidRDefault="000F123F" w:rsidP="00A05F96">
            <w:pPr>
              <w:autoSpaceDE w:val="0"/>
              <w:autoSpaceDN w:val="0"/>
              <w:adjustRightInd w:val="0"/>
              <w:spacing w:before="0" w:after="0"/>
              <w:rPr>
                <w:rFonts w:cs="Calibri"/>
                <w:sz w:val="20"/>
                <w:szCs w:val="20"/>
              </w:rPr>
            </w:pPr>
            <w:r w:rsidRPr="006B12F6">
              <w:rPr>
                <w:rFonts w:cs="Calibri"/>
                <w:sz w:val="20"/>
                <w:szCs w:val="20"/>
              </w:rPr>
              <w:t>Préserver les sols par la lutte contre l’érosion et la réhabilitation des sols dégradés, avec une contribution, via la matière organique incorporée, à l’atténuation du changement climatique et à une production agricole requérant le minimum d’intrants</w:t>
            </w:r>
          </w:p>
        </w:tc>
      </w:tr>
      <w:tr w:rsidR="000F123F" w:rsidRPr="006B12F6" w14:paraId="1412F3F9" w14:textId="77777777" w:rsidTr="00A05F96">
        <w:trPr>
          <w:trHeight w:val="1134"/>
        </w:trPr>
        <w:sdt>
          <w:sdtPr>
            <w:rPr>
              <w:rFonts w:ascii="Arial" w:hAnsi="Arial" w:cs="Arial"/>
              <w:color w:val="0000FF"/>
            </w:rPr>
            <w:id w:val="1935777790"/>
            <w14:checkbox>
              <w14:checked w14:val="0"/>
              <w14:checkedState w14:val="2612" w14:font="MS Gothic"/>
              <w14:uncheckedState w14:val="2610" w14:font="MS Gothic"/>
            </w14:checkbox>
          </w:sdtPr>
          <w:sdtEndPr/>
          <w:sdtContent>
            <w:tc>
              <w:tcPr>
                <w:tcW w:w="426" w:type="dxa"/>
                <w:shd w:val="clear" w:color="auto" w:fill="EAF1DD"/>
                <w:vAlign w:val="center"/>
              </w:tcPr>
              <w:p w14:paraId="3966FB9B" w14:textId="77777777" w:rsidR="000F123F" w:rsidRPr="00A53EFC" w:rsidRDefault="000F123F" w:rsidP="00A05F96">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3ECF28C6" w14:textId="77777777" w:rsidR="000F123F" w:rsidRPr="00A53EFC" w:rsidRDefault="000F123F" w:rsidP="00A05F96">
            <w:pPr>
              <w:autoSpaceDE w:val="0"/>
              <w:autoSpaceDN w:val="0"/>
              <w:adjustRightInd w:val="0"/>
              <w:spacing w:before="0" w:after="0"/>
              <w:rPr>
                <w:rFonts w:ascii="Arial" w:hAnsi="Arial" w:cs="Arial"/>
                <w:color w:val="262727"/>
                <w:sz w:val="21"/>
                <w:szCs w:val="21"/>
              </w:rPr>
            </w:pPr>
            <w:r w:rsidRPr="00A53EFC">
              <w:rPr>
                <w:rFonts w:ascii="Arial" w:hAnsi="Arial" w:cs="Arial"/>
                <w:color w:val="262727"/>
                <w:sz w:val="21"/>
                <w:szCs w:val="21"/>
              </w:rPr>
              <w:t>3</w:t>
            </w:r>
          </w:p>
        </w:tc>
        <w:tc>
          <w:tcPr>
            <w:tcW w:w="9350" w:type="dxa"/>
            <w:shd w:val="clear" w:color="auto" w:fill="EAF1DD"/>
            <w:vAlign w:val="center"/>
          </w:tcPr>
          <w:p w14:paraId="2C5C0800" w14:textId="77777777" w:rsidR="000F123F" w:rsidRPr="00A53EFC" w:rsidRDefault="000F123F" w:rsidP="00A05F96">
            <w:pPr>
              <w:autoSpaceDE w:val="0"/>
              <w:autoSpaceDN w:val="0"/>
              <w:adjustRightInd w:val="0"/>
              <w:spacing w:before="0" w:after="0"/>
              <w:rPr>
                <w:rFonts w:cs="Calibri"/>
                <w:b w:val="0"/>
                <w:sz w:val="20"/>
                <w:szCs w:val="20"/>
              </w:rPr>
            </w:pPr>
            <w:r w:rsidRPr="006B12F6">
              <w:rPr>
                <w:rFonts w:cs="Calibri"/>
                <w:sz w:val="20"/>
                <w:szCs w:val="20"/>
              </w:rPr>
              <w:t>Gestion de l'eau en agriculture par l’agroécologie</w:t>
            </w:r>
          </w:p>
          <w:p w14:paraId="61ABBA32" w14:textId="77777777" w:rsidR="000F123F" w:rsidRPr="00A53EFC" w:rsidRDefault="000F123F" w:rsidP="00A05F96">
            <w:pPr>
              <w:autoSpaceDE w:val="0"/>
              <w:autoSpaceDN w:val="0"/>
              <w:adjustRightInd w:val="0"/>
              <w:spacing w:before="0" w:after="0"/>
              <w:rPr>
                <w:rFonts w:cs="Calibri"/>
                <w:b w:val="0"/>
                <w:sz w:val="20"/>
                <w:szCs w:val="20"/>
              </w:rPr>
            </w:pPr>
            <w:r w:rsidRPr="006B12F6">
              <w:rPr>
                <w:rFonts w:cs="Calibri"/>
                <w:sz w:val="20"/>
                <w:szCs w:val="20"/>
              </w:rPr>
              <w:t xml:space="preserve">Concevoir une meilleure résilience de l’agriculture au stress hydrique, en précisant les leviers d’une gestion individuelle et collective de l’eau qui soit économe, qui permette de faciliter la coexistence de différents usages (agricoles, urbains) et qui favorise la réutilisation des eaux </w:t>
            </w:r>
            <w:proofErr w:type="gramStart"/>
            <w:r w:rsidRPr="006B12F6">
              <w:rPr>
                <w:rFonts w:cs="Calibri"/>
                <w:sz w:val="20"/>
                <w:szCs w:val="20"/>
              </w:rPr>
              <w:t>usées.</w:t>
            </w:r>
            <w:r w:rsidRPr="00A53EFC">
              <w:rPr>
                <w:rFonts w:cs="Calibri"/>
                <w:sz w:val="20"/>
                <w:szCs w:val="20"/>
              </w:rPr>
              <w:t>.</w:t>
            </w:r>
            <w:proofErr w:type="gramEnd"/>
          </w:p>
        </w:tc>
      </w:tr>
      <w:tr w:rsidR="000F123F" w:rsidRPr="006B12F6" w14:paraId="4188F65C" w14:textId="77777777" w:rsidTr="00A05F96">
        <w:trPr>
          <w:trHeight w:val="1066"/>
        </w:trPr>
        <w:sdt>
          <w:sdtPr>
            <w:rPr>
              <w:rFonts w:ascii="Arial" w:hAnsi="Arial" w:cs="Arial"/>
              <w:color w:val="0000FF"/>
            </w:rPr>
            <w:id w:val="521370746"/>
            <w14:checkbox>
              <w14:checked w14:val="0"/>
              <w14:checkedState w14:val="2612" w14:font="MS Gothic"/>
              <w14:uncheckedState w14:val="2610" w14:font="MS Gothic"/>
            </w14:checkbox>
          </w:sdtPr>
          <w:sdtEndPr/>
          <w:sdtContent>
            <w:tc>
              <w:tcPr>
                <w:tcW w:w="426" w:type="dxa"/>
                <w:shd w:val="clear" w:color="auto" w:fill="EAF1DD"/>
                <w:vAlign w:val="center"/>
              </w:tcPr>
              <w:p w14:paraId="362648D6" w14:textId="77777777" w:rsidR="000F123F" w:rsidRPr="00A53EFC" w:rsidRDefault="000F123F" w:rsidP="00A05F96">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75C5081D" w14:textId="77777777" w:rsidR="000F123F" w:rsidRPr="00A53EFC" w:rsidRDefault="000F123F" w:rsidP="00A05F96">
            <w:pPr>
              <w:autoSpaceDE w:val="0"/>
              <w:autoSpaceDN w:val="0"/>
              <w:adjustRightInd w:val="0"/>
              <w:spacing w:before="0" w:after="0"/>
              <w:rPr>
                <w:rFonts w:ascii="Arial" w:hAnsi="Arial" w:cs="Arial"/>
                <w:color w:val="262727"/>
                <w:sz w:val="21"/>
                <w:szCs w:val="21"/>
              </w:rPr>
            </w:pPr>
            <w:r w:rsidRPr="00A53EFC">
              <w:rPr>
                <w:rFonts w:ascii="Arial" w:hAnsi="Arial" w:cs="Arial"/>
                <w:color w:val="262727"/>
                <w:sz w:val="21"/>
                <w:szCs w:val="21"/>
              </w:rPr>
              <w:t>4</w:t>
            </w:r>
          </w:p>
        </w:tc>
        <w:tc>
          <w:tcPr>
            <w:tcW w:w="9350" w:type="dxa"/>
            <w:shd w:val="clear" w:color="auto" w:fill="EAF1DD"/>
            <w:vAlign w:val="center"/>
          </w:tcPr>
          <w:p w14:paraId="22D54097" w14:textId="77777777" w:rsidR="000F123F" w:rsidRPr="00A53EFC" w:rsidRDefault="000F123F" w:rsidP="00A05F96">
            <w:pPr>
              <w:autoSpaceDE w:val="0"/>
              <w:autoSpaceDN w:val="0"/>
              <w:adjustRightInd w:val="0"/>
              <w:spacing w:before="0" w:after="0"/>
              <w:rPr>
                <w:rFonts w:cs="Calibri"/>
                <w:b w:val="0"/>
                <w:sz w:val="20"/>
                <w:szCs w:val="20"/>
              </w:rPr>
            </w:pPr>
            <w:r w:rsidRPr="006B12F6">
              <w:rPr>
                <w:rFonts w:cs="Calibri"/>
                <w:sz w:val="20"/>
                <w:szCs w:val="20"/>
              </w:rPr>
              <w:t>Adaptation des territoires (agro)forestiers africains aux changements globaux</w:t>
            </w:r>
          </w:p>
          <w:p w14:paraId="6A1BA4AA" w14:textId="77777777" w:rsidR="000F123F" w:rsidRPr="00A53EFC" w:rsidRDefault="000F123F" w:rsidP="00A05F96">
            <w:pPr>
              <w:autoSpaceDE w:val="0"/>
              <w:autoSpaceDN w:val="0"/>
              <w:adjustRightInd w:val="0"/>
              <w:spacing w:before="0" w:after="0"/>
              <w:rPr>
                <w:rFonts w:cs="Calibri"/>
                <w:sz w:val="20"/>
                <w:szCs w:val="20"/>
              </w:rPr>
            </w:pPr>
            <w:r w:rsidRPr="006B12F6">
              <w:rPr>
                <w:rFonts w:cs="Calibri"/>
                <w:sz w:val="20"/>
                <w:szCs w:val="20"/>
              </w:rPr>
              <w:t>Il s’agit à la fois de répondre aux besoins des populations locales (énergie, alimentation des troupeaux, cultures associées) et aux enjeux de préservation de la biodiversité dans un contexte climatique changeant</w:t>
            </w:r>
            <w:r w:rsidRPr="00A53EFC">
              <w:rPr>
                <w:rFonts w:cs="Calibri"/>
                <w:sz w:val="20"/>
                <w:szCs w:val="20"/>
              </w:rPr>
              <w:t>.</w:t>
            </w:r>
          </w:p>
        </w:tc>
      </w:tr>
      <w:tr w:rsidR="000F123F" w:rsidRPr="006B12F6" w14:paraId="0CDE41B9" w14:textId="77777777" w:rsidTr="00A05F96">
        <w:trPr>
          <w:trHeight w:val="1265"/>
        </w:trPr>
        <w:sdt>
          <w:sdtPr>
            <w:rPr>
              <w:rFonts w:ascii="Arial" w:hAnsi="Arial" w:cs="Arial"/>
              <w:color w:val="0000FF"/>
            </w:rPr>
            <w:id w:val="-757214996"/>
            <w14:checkbox>
              <w14:checked w14:val="0"/>
              <w14:checkedState w14:val="2612" w14:font="MS Gothic"/>
              <w14:uncheckedState w14:val="2610" w14:font="MS Gothic"/>
            </w14:checkbox>
          </w:sdtPr>
          <w:sdtEndPr/>
          <w:sdtContent>
            <w:tc>
              <w:tcPr>
                <w:tcW w:w="426" w:type="dxa"/>
                <w:shd w:val="clear" w:color="auto" w:fill="EAF1DD"/>
                <w:vAlign w:val="center"/>
              </w:tcPr>
              <w:p w14:paraId="3E5FF0C7" w14:textId="77777777" w:rsidR="000F123F" w:rsidRPr="00A53EFC" w:rsidRDefault="000F123F" w:rsidP="00A05F96">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01A4D578" w14:textId="77777777" w:rsidR="000F123F" w:rsidRPr="00A53EFC" w:rsidRDefault="000F123F" w:rsidP="00A05F96">
            <w:pPr>
              <w:autoSpaceDE w:val="0"/>
              <w:autoSpaceDN w:val="0"/>
              <w:adjustRightInd w:val="0"/>
              <w:spacing w:before="0" w:after="0"/>
              <w:rPr>
                <w:rFonts w:ascii="Arial" w:hAnsi="Arial" w:cs="Arial"/>
                <w:color w:val="262727"/>
                <w:sz w:val="21"/>
                <w:szCs w:val="21"/>
              </w:rPr>
            </w:pPr>
            <w:r w:rsidRPr="00A53EFC">
              <w:rPr>
                <w:rFonts w:ascii="Arial" w:hAnsi="Arial" w:cs="Arial"/>
                <w:color w:val="262727"/>
                <w:sz w:val="21"/>
                <w:szCs w:val="21"/>
              </w:rPr>
              <w:t>5</w:t>
            </w:r>
          </w:p>
        </w:tc>
        <w:tc>
          <w:tcPr>
            <w:tcW w:w="9350" w:type="dxa"/>
            <w:shd w:val="clear" w:color="auto" w:fill="EAF1DD"/>
            <w:vAlign w:val="center"/>
          </w:tcPr>
          <w:p w14:paraId="2B9E0189" w14:textId="77777777" w:rsidR="000F123F" w:rsidRPr="00A53EFC" w:rsidRDefault="000F123F" w:rsidP="00A05F96">
            <w:pPr>
              <w:autoSpaceDE w:val="0"/>
              <w:autoSpaceDN w:val="0"/>
              <w:adjustRightInd w:val="0"/>
              <w:spacing w:before="0" w:after="0"/>
              <w:rPr>
                <w:rFonts w:cs="Calibri"/>
                <w:b w:val="0"/>
                <w:sz w:val="20"/>
                <w:szCs w:val="20"/>
              </w:rPr>
            </w:pPr>
            <w:r w:rsidRPr="00A53EFC">
              <w:rPr>
                <w:rFonts w:cs="Calibri"/>
                <w:sz w:val="20"/>
                <w:szCs w:val="20"/>
              </w:rPr>
              <w:t xml:space="preserve">One </w:t>
            </w:r>
            <w:proofErr w:type="spellStart"/>
            <w:r w:rsidRPr="00A53EFC">
              <w:rPr>
                <w:rFonts w:cs="Calibri"/>
                <w:sz w:val="20"/>
                <w:szCs w:val="20"/>
              </w:rPr>
              <w:t>Health</w:t>
            </w:r>
            <w:proofErr w:type="spellEnd"/>
          </w:p>
          <w:p w14:paraId="67ADAD4D" w14:textId="77777777" w:rsidR="000F123F" w:rsidRPr="00A53EFC" w:rsidRDefault="000F123F" w:rsidP="00A05F96">
            <w:pPr>
              <w:autoSpaceDE w:val="0"/>
              <w:autoSpaceDN w:val="0"/>
              <w:adjustRightInd w:val="0"/>
              <w:spacing w:before="0" w:after="0"/>
              <w:rPr>
                <w:rFonts w:cs="Calibri"/>
                <w:sz w:val="20"/>
                <w:szCs w:val="20"/>
              </w:rPr>
            </w:pPr>
            <w:r w:rsidRPr="006B12F6">
              <w:rPr>
                <w:rFonts w:cs="Calibri"/>
                <w:sz w:val="20"/>
                <w:szCs w:val="20"/>
              </w:rPr>
              <w:t xml:space="preserve">Il s’agit d’aborder conjointement santé des animaux, des écosystèmes et santé humaine. Compte tenu de l’initiative internationale PREZODE (autour des risques d’émergence de maladies zoonotiques) à laquelle INRAE et </w:t>
            </w:r>
            <w:proofErr w:type="spellStart"/>
            <w:r w:rsidRPr="006B12F6">
              <w:rPr>
                <w:rFonts w:cs="Calibri"/>
                <w:sz w:val="20"/>
                <w:szCs w:val="20"/>
              </w:rPr>
              <w:t>Cirad</w:t>
            </w:r>
            <w:proofErr w:type="spellEnd"/>
            <w:r w:rsidRPr="006B12F6">
              <w:rPr>
                <w:rFonts w:cs="Calibri"/>
                <w:sz w:val="20"/>
                <w:szCs w:val="20"/>
              </w:rPr>
              <w:t xml:space="preserve"> sont partie </w:t>
            </w:r>
            <w:proofErr w:type="gramStart"/>
            <w:r w:rsidRPr="006B12F6">
              <w:rPr>
                <w:rFonts w:cs="Calibri"/>
                <w:sz w:val="20"/>
                <w:szCs w:val="20"/>
              </w:rPr>
              <w:t>prenante,  nous</w:t>
            </w:r>
            <w:proofErr w:type="gramEnd"/>
            <w:r w:rsidRPr="006B12F6">
              <w:rPr>
                <w:rFonts w:cs="Calibri"/>
                <w:sz w:val="20"/>
                <w:szCs w:val="20"/>
              </w:rPr>
              <w:t xml:space="preserve"> encourageons ici les projets centrés sur la réduction des usages des antibiotiques et sur les maladies du bétail ne relevant pas de cette catégorie « zoonotique</w:t>
            </w:r>
          </w:p>
        </w:tc>
      </w:tr>
      <w:tr w:rsidR="000F123F" w:rsidRPr="006B12F6" w14:paraId="2A9D8BA0" w14:textId="77777777" w:rsidTr="00A05F96">
        <w:trPr>
          <w:trHeight w:val="1304"/>
        </w:trPr>
        <w:sdt>
          <w:sdtPr>
            <w:rPr>
              <w:rFonts w:ascii="Arial" w:hAnsi="Arial" w:cs="Arial"/>
              <w:color w:val="0000FF"/>
            </w:rPr>
            <w:id w:val="-1129400934"/>
            <w14:checkbox>
              <w14:checked w14:val="0"/>
              <w14:checkedState w14:val="2612" w14:font="MS Gothic"/>
              <w14:uncheckedState w14:val="2610" w14:font="MS Gothic"/>
            </w14:checkbox>
          </w:sdtPr>
          <w:sdtEndPr/>
          <w:sdtContent>
            <w:tc>
              <w:tcPr>
                <w:tcW w:w="426" w:type="dxa"/>
                <w:shd w:val="clear" w:color="auto" w:fill="EAF1DD"/>
                <w:vAlign w:val="center"/>
              </w:tcPr>
              <w:p w14:paraId="458C10CD" w14:textId="77777777" w:rsidR="000F123F" w:rsidRPr="00A53EFC" w:rsidRDefault="000F123F" w:rsidP="00A05F96">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296D63F6" w14:textId="77777777" w:rsidR="000F123F" w:rsidRPr="00A53EFC" w:rsidRDefault="000F123F" w:rsidP="00A05F96">
            <w:pPr>
              <w:autoSpaceDE w:val="0"/>
              <w:autoSpaceDN w:val="0"/>
              <w:adjustRightInd w:val="0"/>
              <w:spacing w:before="0" w:after="0"/>
              <w:rPr>
                <w:rFonts w:ascii="Arial" w:hAnsi="Arial" w:cs="Arial"/>
                <w:color w:val="262727"/>
                <w:sz w:val="21"/>
                <w:szCs w:val="21"/>
              </w:rPr>
            </w:pPr>
            <w:r w:rsidRPr="00A53EFC">
              <w:rPr>
                <w:rFonts w:ascii="Arial" w:hAnsi="Arial" w:cs="Arial"/>
                <w:color w:val="262727"/>
                <w:sz w:val="21"/>
                <w:szCs w:val="21"/>
              </w:rPr>
              <w:t>6</w:t>
            </w:r>
          </w:p>
        </w:tc>
        <w:tc>
          <w:tcPr>
            <w:tcW w:w="9350" w:type="dxa"/>
            <w:shd w:val="clear" w:color="auto" w:fill="EAF1DD"/>
            <w:vAlign w:val="center"/>
          </w:tcPr>
          <w:p w14:paraId="64A0A5E3" w14:textId="77777777" w:rsidR="000F123F" w:rsidRPr="00A53EFC" w:rsidRDefault="000F123F" w:rsidP="00A05F96">
            <w:pPr>
              <w:autoSpaceDE w:val="0"/>
              <w:autoSpaceDN w:val="0"/>
              <w:adjustRightInd w:val="0"/>
              <w:spacing w:before="0" w:after="0"/>
              <w:rPr>
                <w:rFonts w:cs="Calibri"/>
                <w:b w:val="0"/>
                <w:sz w:val="20"/>
                <w:szCs w:val="20"/>
              </w:rPr>
            </w:pPr>
            <w:r w:rsidRPr="00A53EFC">
              <w:rPr>
                <w:rFonts w:cs="Calibri"/>
                <w:sz w:val="20"/>
                <w:szCs w:val="20"/>
              </w:rPr>
              <w:t>Nutrition - santé et transition des systèmes alimentaires</w:t>
            </w:r>
          </w:p>
          <w:p w14:paraId="0208E749" w14:textId="77777777" w:rsidR="000F123F" w:rsidRPr="00A53EFC" w:rsidRDefault="000F123F" w:rsidP="00A05F96">
            <w:pPr>
              <w:autoSpaceDE w:val="0"/>
              <w:autoSpaceDN w:val="0"/>
              <w:adjustRightInd w:val="0"/>
              <w:spacing w:before="0" w:after="0"/>
              <w:rPr>
                <w:rFonts w:cs="Calibri"/>
                <w:sz w:val="20"/>
                <w:szCs w:val="20"/>
              </w:rPr>
            </w:pPr>
            <w:r w:rsidRPr="006B12F6">
              <w:rPr>
                <w:rFonts w:cs="Calibri"/>
                <w:sz w:val="20"/>
                <w:szCs w:val="20"/>
              </w:rPr>
              <w:t>Contribuer à lutter contre le triple fardeau de la sous-nutrition, des carences alimentaires et de l’obésité ; étudier des évolutions de l’offre alimentaire, par exemple en protéines végétales, des filières et des transformations des ressources locales, ainsi que la réduction des pertes et des gaspillages</w:t>
            </w:r>
          </w:p>
        </w:tc>
      </w:tr>
      <w:tr w:rsidR="000F123F" w:rsidRPr="006B12F6" w14:paraId="1F5F706F" w14:textId="77777777" w:rsidTr="00A05F96">
        <w:trPr>
          <w:trHeight w:val="948"/>
        </w:trPr>
        <w:sdt>
          <w:sdtPr>
            <w:rPr>
              <w:rFonts w:ascii="Arial" w:hAnsi="Arial" w:cs="Arial"/>
              <w:color w:val="0000FF"/>
            </w:rPr>
            <w:id w:val="-1481762983"/>
            <w14:checkbox>
              <w14:checked w14:val="0"/>
              <w14:checkedState w14:val="2612" w14:font="MS Gothic"/>
              <w14:uncheckedState w14:val="2610" w14:font="MS Gothic"/>
            </w14:checkbox>
          </w:sdtPr>
          <w:sdtEndPr/>
          <w:sdtContent>
            <w:tc>
              <w:tcPr>
                <w:tcW w:w="426" w:type="dxa"/>
                <w:shd w:val="clear" w:color="auto" w:fill="EAF1DD"/>
                <w:vAlign w:val="center"/>
              </w:tcPr>
              <w:p w14:paraId="79024421" w14:textId="77777777" w:rsidR="000F123F" w:rsidRPr="00A53EFC" w:rsidRDefault="000F123F" w:rsidP="00A05F96">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66FC9003" w14:textId="77777777" w:rsidR="000F123F" w:rsidRPr="00A53EFC" w:rsidRDefault="000F123F" w:rsidP="00A05F96">
            <w:pPr>
              <w:autoSpaceDE w:val="0"/>
              <w:autoSpaceDN w:val="0"/>
              <w:adjustRightInd w:val="0"/>
              <w:spacing w:before="0" w:after="0"/>
              <w:rPr>
                <w:rFonts w:ascii="Arial" w:hAnsi="Arial" w:cs="Arial"/>
                <w:color w:val="262727"/>
                <w:sz w:val="21"/>
                <w:szCs w:val="21"/>
              </w:rPr>
            </w:pPr>
            <w:r w:rsidRPr="00A53EFC">
              <w:rPr>
                <w:rFonts w:ascii="Arial" w:hAnsi="Arial" w:cs="Arial"/>
                <w:color w:val="262727"/>
                <w:sz w:val="21"/>
                <w:szCs w:val="21"/>
              </w:rPr>
              <w:t>7</w:t>
            </w:r>
          </w:p>
        </w:tc>
        <w:tc>
          <w:tcPr>
            <w:tcW w:w="9350" w:type="dxa"/>
            <w:shd w:val="clear" w:color="auto" w:fill="EAF1DD"/>
            <w:vAlign w:val="center"/>
          </w:tcPr>
          <w:p w14:paraId="022D9DD5" w14:textId="77777777" w:rsidR="000F123F" w:rsidRPr="00A53EFC" w:rsidRDefault="000F123F" w:rsidP="00A05F96">
            <w:pPr>
              <w:autoSpaceDE w:val="0"/>
              <w:autoSpaceDN w:val="0"/>
              <w:adjustRightInd w:val="0"/>
              <w:spacing w:before="0" w:after="0"/>
              <w:rPr>
                <w:rFonts w:cs="Calibri"/>
                <w:b w:val="0"/>
                <w:sz w:val="20"/>
                <w:szCs w:val="20"/>
              </w:rPr>
            </w:pPr>
            <w:r w:rsidRPr="00A53EFC">
              <w:rPr>
                <w:rFonts w:cs="Calibri"/>
                <w:sz w:val="20"/>
                <w:szCs w:val="20"/>
              </w:rPr>
              <w:t>Travail - emploi – revenus</w:t>
            </w:r>
          </w:p>
          <w:p w14:paraId="2B0CA695" w14:textId="77777777" w:rsidR="000F123F" w:rsidRPr="00A53EFC" w:rsidRDefault="000F123F" w:rsidP="00A05F96">
            <w:pPr>
              <w:autoSpaceDE w:val="0"/>
              <w:autoSpaceDN w:val="0"/>
              <w:adjustRightInd w:val="0"/>
              <w:spacing w:before="0" w:after="0"/>
              <w:rPr>
                <w:rFonts w:cs="Calibri"/>
                <w:sz w:val="20"/>
                <w:szCs w:val="20"/>
              </w:rPr>
            </w:pPr>
            <w:r w:rsidRPr="00A53EFC">
              <w:rPr>
                <w:rFonts w:cs="Calibri"/>
                <w:sz w:val="20"/>
                <w:szCs w:val="20"/>
              </w:rPr>
              <w:t>Evaluer la capacité des systèmes agricoles et des filières à créer des emplois avec un travail de qualité, décent, équitable et rémunérateur, en ciblant particulièrement les jeunes et les femmes</w:t>
            </w:r>
          </w:p>
        </w:tc>
      </w:tr>
      <w:tr w:rsidR="000F123F" w:rsidRPr="006B12F6" w14:paraId="27BCC029" w14:textId="77777777" w:rsidTr="00A05F96">
        <w:trPr>
          <w:trHeight w:val="841"/>
        </w:trPr>
        <w:sdt>
          <w:sdtPr>
            <w:rPr>
              <w:rFonts w:ascii="Arial" w:hAnsi="Arial" w:cs="Arial"/>
              <w:color w:val="0000FF"/>
            </w:rPr>
            <w:id w:val="-831827022"/>
            <w14:checkbox>
              <w14:checked w14:val="0"/>
              <w14:checkedState w14:val="2612" w14:font="MS Gothic"/>
              <w14:uncheckedState w14:val="2610" w14:font="MS Gothic"/>
            </w14:checkbox>
          </w:sdtPr>
          <w:sdtEndPr/>
          <w:sdtContent>
            <w:tc>
              <w:tcPr>
                <w:tcW w:w="426" w:type="dxa"/>
                <w:shd w:val="clear" w:color="auto" w:fill="EAF1DD"/>
                <w:vAlign w:val="center"/>
              </w:tcPr>
              <w:p w14:paraId="2B6915B0" w14:textId="77777777" w:rsidR="000F123F" w:rsidRPr="00A53EFC" w:rsidRDefault="000F123F" w:rsidP="00A05F96">
                <w:pPr>
                  <w:autoSpaceDE w:val="0"/>
                  <w:autoSpaceDN w:val="0"/>
                  <w:adjustRightInd w:val="0"/>
                  <w:spacing w:before="0" w:after="0"/>
                  <w:jc w:val="center"/>
                  <w:rPr>
                    <w:rFonts w:ascii="Arial" w:hAnsi="Arial" w:cs="Arial"/>
                    <w:color w:val="0000FF"/>
                  </w:rPr>
                </w:pPr>
                <w:r w:rsidRPr="00A53EFC">
                  <w:rPr>
                    <w:rFonts w:ascii="Segoe UI Symbol" w:hAnsi="Segoe UI Symbol" w:cs="Segoe UI Symbol"/>
                    <w:color w:val="0000FF"/>
                  </w:rPr>
                  <w:t>☐</w:t>
                </w:r>
              </w:p>
            </w:tc>
          </w:sdtContent>
        </w:sdt>
        <w:tc>
          <w:tcPr>
            <w:tcW w:w="425" w:type="dxa"/>
            <w:shd w:val="clear" w:color="auto" w:fill="EAF1DD"/>
            <w:vAlign w:val="center"/>
          </w:tcPr>
          <w:p w14:paraId="7971BFB9" w14:textId="77777777" w:rsidR="000F123F" w:rsidRPr="00A53EFC" w:rsidRDefault="000F123F" w:rsidP="00A05F96">
            <w:pPr>
              <w:autoSpaceDE w:val="0"/>
              <w:autoSpaceDN w:val="0"/>
              <w:adjustRightInd w:val="0"/>
              <w:spacing w:before="0" w:after="0"/>
              <w:rPr>
                <w:rFonts w:ascii="Arial" w:hAnsi="Arial" w:cs="Arial"/>
                <w:color w:val="262727"/>
                <w:sz w:val="21"/>
                <w:szCs w:val="21"/>
              </w:rPr>
            </w:pPr>
            <w:r w:rsidRPr="00A53EFC">
              <w:rPr>
                <w:rFonts w:ascii="Arial" w:hAnsi="Arial" w:cs="Arial"/>
                <w:color w:val="262727"/>
                <w:sz w:val="21"/>
                <w:szCs w:val="21"/>
              </w:rPr>
              <w:t>8</w:t>
            </w:r>
          </w:p>
        </w:tc>
        <w:tc>
          <w:tcPr>
            <w:tcW w:w="9350" w:type="dxa"/>
            <w:shd w:val="clear" w:color="auto" w:fill="EAF1DD"/>
            <w:vAlign w:val="center"/>
          </w:tcPr>
          <w:p w14:paraId="1BD524A7" w14:textId="77777777" w:rsidR="000F123F" w:rsidRPr="00A53EFC" w:rsidRDefault="000F123F" w:rsidP="00A05F96">
            <w:pPr>
              <w:autoSpaceDE w:val="0"/>
              <w:autoSpaceDN w:val="0"/>
              <w:adjustRightInd w:val="0"/>
              <w:spacing w:before="0" w:after="0"/>
              <w:rPr>
                <w:rFonts w:cs="Calibri"/>
                <w:b w:val="0"/>
                <w:sz w:val="20"/>
                <w:szCs w:val="20"/>
              </w:rPr>
            </w:pPr>
            <w:r w:rsidRPr="00A53EFC">
              <w:rPr>
                <w:rFonts w:cs="Calibri"/>
                <w:sz w:val="20"/>
                <w:szCs w:val="20"/>
              </w:rPr>
              <w:t>Elevage</w:t>
            </w:r>
          </w:p>
          <w:p w14:paraId="5AEBEBAA" w14:textId="77777777" w:rsidR="000F123F" w:rsidRPr="00A53EFC" w:rsidRDefault="000F123F" w:rsidP="00A05F96">
            <w:pPr>
              <w:autoSpaceDE w:val="0"/>
              <w:autoSpaceDN w:val="0"/>
              <w:adjustRightInd w:val="0"/>
              <w:spacing w:before="0" w:after="0"/>
              <w:rPr>
                <w:rFonts w:cs="Calibri"/>
                <w:color w:val="262727"/>
                <w:sz w:val="20"/>
                <w:szCs w:val="20"/>
              </w:rPr>
            </w:pPr>
            <w:r w:rsidRPr="00A53EFC">
              <w:rPr>
                <w:rFonts w:cs="Calibri"/>
                <w:color w:val="262727"/>
                <w:sz w:val="20"/>
                <w:szCs w:val="20"/>
              </w:rPr>
              <w:t>Quelle place de l’élevage pour le Développement de l’Afrique et quels modèles soutenir ?</w:t>
            </w:r>
          </w:p>
        </w:tc>
      </w:tr>
      <w:tr w:rsidR="006D0072" w:rsidRPr="006B12F6" w14:paraId="1C3B2F2F" w14:textId="77777777" w:rsidTr="00A05F96">
        <w:trPr>
          <w:trHeight w:val="841"/>
        </w:trPr>
        <w:sdt>
          <w:sdtPr>
            <w:rPr>
              <w:rFonts w:ascii="Arial" w:hAnsi="Arial" w:cs="Arial"/>
              <w:color w:val="0000FF"/>
            </w:rPr>
            <w:id w:val="-604652168"/>
            <w14:checkbox>
              <w14:checked w14:val="0"/>
              <w14:checkedState w14:val="2612" w14:font="MS Gothic"/>
              <w14:uncheckedState w14:val="2610" w14:font="MS Gothic"/>
            </w14:checkbox>
          </w:sdtPr>
          <w:sdtEndPr/>
          <w:sdtContent>
            <w:tc>
              <w:tcPr>
                <w:tcW w:w="426" w:type="dxa"/>
                <w:shd w:val="clear" w:color="auto" w:fill="EAF1DD"/>
                <w:vAlign w:val="center"/>
              </w:tcPr>
              <w:p w14:paraId="733E8D7A" w14:textId="21B934DF" w:rsidR="006D0072" w:rsidRDefault="006D0072" w:rsidP="006D0072">
                <w:pPr>
                  <w:autoSpaceDE w:val="0"/>
                  <w:autoSpaceDN w:val="0"/>
                  <w:adjustRightInd w:val="0"/>
                  <w:spacing w:before="0" w:after="0"/>
                  <w:jc w:val="center"/>
                  <w:rPr>
                    <w:rFonts w:ascii="Arial" w:hAnsi="Arial" w:cs="Arial"/>
                    <w:color w:val="0000FF"/>
                  </w:rPr>
                </w:pPr>
                <w:r>
                  <w:rPr>
                    <w:rFonts w:ascii="MS Gothic" w:eastAsia="MS Gothic" w:hAnsi="MS Gothic" w:cs="Arial" w:hint="eastAsia"/>
                    <w:color w:val="0000FF"/>
                  </w:rPr>
                  <w:t>☐</w:t>
                </w:r>
              </w:p>
            </w:tc>
          </w:sdtContent>
        </w:sdt>
        <w:tc>
          <w:tcPr>
            <w:tcW w:w="425" w:type="dxa"/>
            <w:shd w:val="clear" w:color="auto" w:fill="EAF1DD"/>
            <w:vAlign w:val="center"/>
          </w:tcPr>
          <w:p w14:paraId="41C6790E" w14:textId="067657E2" w:rsidR="006D0072" w:rsidRPr="00096626" w:rsidRDefault="006D0072" w:rsidP="006D0072">
            <w:pPr>
              <w:autoSpaceDE w:val="0"/>
              <w:autoSpaceDN w:val="0"/>
              <w:adjustRightInd w:val="0"/>
              <w:spacing w:before="0" w:after="0"/>
              <w:rPr>
                <w:rFonts w:ascii="Arial" w:hAnsi="Arial" w:cs="Arial"/>
                <w:color w:val="262727"/>
                <w:sz w:val="21"/>
                <w:szCs w:val="21"/>
              </w:rPr>
            </w:pPr>
            <w:r w:rsidRPr="00096626">
              <w:rPr>
                <w:rFonts w:ascii="Arial" w:hAnsi="Arial" w:cs="Arial"/>
                <w:bCs/>
                <w:color w:val="262727"/>
                <w:sz w:val="21"/>
                <w:szCs w:val="21"/>
              </w:rPr>
              <w:t>9</w:t>
            </w:r>
          </w:p>
        </w:tc>
        <w:tc>
          <w:tcPr>
            <w:tcW w:w="9350" w:type="dxa"/>
            <w:shd w:val="clear" w:color="auto" w:fill="EAF1DD"/>
            <w:vAlign w:val="center"/>
          </w:tcPr>
          <w:p w14:paraId="05163C3E" w14:textId="77777777" w:rsidR="006D0072" w:rsidRPr="002E5FE9" w:rsidRDefault="006D0072" w:rsidP="006D0072">
            <w:pPr>
              <w:autoSpaceDE w:val="0"/>
              <w:autoSpaceDN w:val="0"/>
              <w:adjustRightInd w:val="0"/>
              <w:spacing w:before="0" w:after="0"/>
              <w:rPr>
                <w:rFonts w:cs="Calibri"/>
                <w:b w:val="0"/>
                <w:sz w:val="20"/>
                <w:szCs w:val="20"/>
              </w:rPr>
            </w:pPr>
            <w:r w:rsidRPr="002E5FE9">
              <w:rPr>
                <w:rFonts w:cs="Calibri"/>
                <w:sz w:val="20"/>
                <w:szCs w:val="20"/>
              </w:rPr>
              <w:t>Technologies numériques</w:t>
            </w:r>
          </w:p>
          <w:p w14:paraId="761EF21D" w14:textId="4111C069" w:rsidR="006D0072" w:rsidRPr="00A53EFC" w:rsidRDefault="006D0072" w:rsidP="006D0072">
            <w:pPr>
              <w:autoSpaceDE w:val="0"/>
              <w:autoSpaceDN w:val="0"/>
              <w:adjustRightInd w:val="0"/>
              <w:spacing w:before="0" w:after="0"/>
            </w:pPr>
            <w:r w:rsidRPr="002C27AA">
              <w:rPr>
                <w:rFonts w:cs="Calibri"/>
                <w:b w:val="0"/>
                <w:bCs/>
                <w:sz w:val="20"/>
                <w:szCs w:val="20"/>
              </w:rPr>
              <w:t xml:space="preserve">Contribuer au déploiement des technologies numériques en agriculture avec une approche </w:t>
            </w:r>
            <w:proofErr w:type="spellStart"/>
            <w:r w:rsidRPr="002C27AA">
              <w:rPr>
                <w:rFonts w:cs="Calibri"/>
                <w:b w:val="0"/>
                <w:bCs/>
                <w:sz w:val="20"/>
                <w:szCs w:val="20"/>
              </w:rPr>
              <w:t>low</w:t>
            </w:r>
            <w:proofErr w:type="spellEnd"/>
            <w:r w:rsidRPr="002C27AA">
              <w:rPr>
                <w:rFonts w:cs="Calibri"/>
                <w:b w:val="0"/>
                <w:bCs/>
                <w:sz w:val="20"/>
                <w:szCs w:val="20"/>
              </w:rPr>
              <w:t xml:space="preserve"> </w:t>
            </w:r>
            <w:proofErr w:type="spellStart"/>
            <w:r w:rsidRPr="002C27AA">
              <w:rPr>
                <w:rFonts w:cs="Calibri"/>
                <w:b w:val="0"/>
                <w:bCs/>
                <w:sz w:val="20"/>
                <w:szCs w:val="20"/>
              </w:rPr>
              <w:t>cost</w:t>
            </w:r>
            <w:proofErr w:type="spellEnd"/>
            <w:r w:rsidRPr="002C27AA">
              <w:rPr>
                <w:rFonts w:cs="Calibri"/>
                <w:b w:val="0"/>
                <w:bCs/>
                <w:sz w:val="20"/>
                <w:szCs w:val="20"/>
              </w:rPr>
              <w:t>, équitable et accessible à tous, finalisée par les objectifs du développement durable, et ce par le partage de connaissances, de méthodes et d’outils</w:t>
            </w:r>
          </w:p>
        </w:tc>
      </w:tr>
    </w:tbl>
    <w:p w14:paraId="2C5E9D79" w14:textId="43D7B9D3" w:rsidR="006D0072" w:rsidRDefault="006D0072" w:rsidP="00EA04A3"/>
    <w:p w14:paraId="4600A40D" w14:textId="77777777" w:rsidR="006D0072" w:rsidRDefault="006D0072">
      <w:pPr>
        <w:tabs>
          <w:tab w:val="clear" w:pos="2079"/>
        </w:tabs>
        <w:spacing w:before="0" w:after="0"/>
      </w:pPr>
      <w:r>
        <w:br w:type="page"/>
      </w:r>
    </w:p>
    <w:p w14:paraId="6837E84D" w14:textId="77777777" w:rsidR="00ED4E1F" w:rsidRDefault="00ED4E1F" w:rsidP="00EA04A3"/>
    <w:p w14:paraId="44CBF7D5" w14:textId="77777777" w:rsidR="00241824" w:rsidRPr="000034C9" w:rsidRDefault="00241824" w:rsidP="00241824">
      <w:pPr>
        <w:pStyle w:val="Titre1"/>
      </w:pPr>
      <w:r>
        <w:t>Résumé du projet (5 – 10 lignes)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1"/>
      </w:tblGrid>
      <w:tr w:rsidR="00241824" w:rsidRPr="008950B4" w14:paraId="042D5DF7" w14:textId="77777777" w:rsidTr="00455E2F">
        <w:trPr>
          <w:trHeight w:val="1685"/>
        </w:trPr>
        <w:tc>
          <w:tcPr>
            <w:tcW w:w="9781" w:type="dxa"/>
            <w:tcBorders>
              <w:top w:val="single" w:sz="4" w:space="0" w:color="auto"/>
              <w:left w:val="single" w:sz="4" w:space="0" w:color="auto"/>
              <w:bottom w:val="single" w:sz="4" w:space="0" w:color="auto"/>
              <w:right w:val="single" w:sz="4" w:space="0" w:color="auto"/>
            </w:tcBorders>
          </w:tcPr>
          <w:p w14:paraId="5FEF8E27" w14:textId="77777777" w:rsidR="00241824" w:rsidRPr="000A7CCD" w:rsidRDefault="00241824" w:rsidP="00455E2F">
            <w:pPr>
              <w:rPr>
                <w:rFonts w:ascii="AvenirNext LT Pro Cn" w:hAnsi="AvenirNext LT Pro Cn" w:cs="Arial"/>
                <w:bCs/>
                <w:color w:val="0000FF"/>
              </w:rPr>
            </w:pPr>
          </w:p>
        </w:tc>
      </w:tr>
    </w:tbl>
    <w:p w14:paraId="5B7A8081" w14:textId="77777777" w:rsidR="001E05D3" w:rsidRDefault="001E05D3" w:rsidP="00EA04A3"/>
    <w:p w14:paraId="05A0C26A" w14:textId="77777777" w:rsidR="001E05D3" w:rsidRPr="00E8405C" w:rsidRDefault="00362D65" w:rsidP="005A0930">
      <w:pPr>
        <w:pStyle w:val="Titre1"/>
      </w:pPr>
      <w:r w:rsidRPr="00E8405C">
        <w:t>Equipe d’accueil à l’INRAE</w:t>
      </w:r>
    </w:p>
    <w:p w14:paraId="034EFF0E" w14:textId="77777777" w:rsidR="001E05D3" w:rsidRPr="005A0930" w:rsidRDefault="00362D65" w:rsidP="00D15D7C">
      <w:pPr>
        <w:pStyle w:val="Titre3"/>
      </w:pPr>
      <w:r w:rsidRPr="005A0930">
        <w:t xml:space="preserve">Responsable(s) scientifique(s) </w:t>
      </w:r>
    </w:p>
    <w:p w14:paraId="089B6573" w14:textId="77777777" w:rsidR="001E05D3" w:rsidRPr="000A7CCD" w:rsidRDefault="00362D65" w:rsidP="00EA04A3">
      <w:pPr>
        <w:rPr>
          <w:color w:val="0000FF"/>
        </w:rPr>
      </w:pPr>
      <w:r w:rsidRPr="000A7CCD">
        <w:rPr>
          <w:color w:val="0000FF"/>
        </w:rPr>
        <w:t>….</w:t>
      </w:r>
    </w:p>
    <w:p w14:paraId="4C8FAA72" w14:textId="77777777" w:rsidR="001E05D3" w:rsidRPr="00E8405C" w:rsidRDefault="00362D65" w:rsidP="00D15D7C">
      <w:pPr>
        <w:pStyle w:val="Titre3"/>
      </w:pPr>
      <w:r w:rsidRPr="00E8405C">
        <w:t>Quelques publications récentes du responsable du projet en rapport avec le sujet proposé</w:t>
      </w:r>
    </w:p>
    <w:p w14:paraId="3E8AB4B1" w14:textId="77777777" w:rsidR="001E05D3" w:rsidRPr="000A7CCD" w:rsidRDefault="00362D65" w:rsidP="00EA04A3">
      <w:pPr>
        <w:rPr>
          <w:color w:val="0000FF"/>
        </w:rPr>
      </w:pPr>
      <w:r w:rsidRPr="000A7CCD">
        <w:rPr>
          <w:color w:val="0000FF"/>
        </w:rPr>
        <w:t>….</w:t>
      </w:r>
    </w:p>
    <w:p w14:paraId="6A42BA52" w14:textId="77777777" w:rsidR="001E05D3" w:rsidRPr="000A7CCD" w:rsidRDefault="001E05D3" w:rsidP="00EA04A3">
      <w:pPr>
        <w:rPr>
          <w:color w:val="0000FF"/>
        </w:rPr>
      </w:pPr>
    </w:p>
    <w:p w14:paraId="1CF2DBB2" w14:textId="77777777" w:rsidR="001E05D3" w:rsidRPr="000A7CCD" w:rsidRDefault="001E05D3" w:rsidP="00EA04A3">
      <w:pPr>
        <w:rPr>
          <w:color w:val="0000FF"/>
        </w:rPr>
      </w:pPr>
    </w:p>
    <w:p w14:paraId="2BE2F177" w14:textId="77777777" w:rsidR="001E05D3" w:rsidRPr="000A7CCD" w:rsidRDefault="001E05D3" w:rsidP="00EA04A3">
      <w:pPr>
        <w:rPr>
          <w:color w:val="0000FF"/>
        </w:rPr>
      </w:pPr>
    </w:p>
    <w:p w14:paraId="3C5625BE" w14:textId="77777777" w:rsidR="001E05D3" w:rsidRPr="000A7CCD" w:rsidRDefault="001E05D3" w:rsidP="00EA04A3">
      <w:pPr>
        <w:rPr>
          <w:color w:val="0000FF"/>
        </w:rPr>
      </w:pPr>
    </w:p>
    <w:p w14:paraId="4FF2B6C0" w14:textId="77777777" w:rsidR="001E05D3" w:rsidRPr="000A7CCD" w:rsidRDefault="001E05D3" w:rsidP="00EA04A3">
      <w:pPr>
        <w:rPr>
          <w:color w:val="0000FF"/>
        </w:rPr>
      </w:pPr>
    </w:p>
    <w:p w14:paraId="2D59BD97" w14:textId="77777777" w:rsidR="001E05D3" w:rsidRPr="00E8405C" w:rsidRDefault="00362D65" w:rsidP="005A0930">
      <w:pPr>
        <w:pStyle w:val="Titre1"/>
      </w:pPr>
      <w:r w:rsidRPr="00E8405C">
        <w:t>Description du projet</w:t>
      </w:r>
    </w:p>
    <w:p w14:paraId="66CB1B86" w14:textId="77777777" w:rsidR="001E05D3" w:rsidRPr="00D15D7C" w:rsidRDefault="00362D65" w:rsidP="00D15D7C">
      <w:pPr>
        <w:pStyle w:val="Titre3"/>
      </w:pPr>
      <w:r w:rsidRPr="00D15D7C">
        <w:t>Enjeux socio-économiques et scientifiques auxquels répond le projet</w:t>
      </w:r>
    </w:p>
    <w:p w14:paraId="18EBE36F" w14:textId="77777777" w:rsidR="001E05D3" w:rsidRPr="000A7CCD" w:rsidRDefault="00362D65" w:rsidP="00EA04A3">
      <w:pPr>
        <w:rPr>
          <w:color w:val="0000FF"/>
        </w:rPr>
      </w:pPr>
      <w:r w:rsidRPr="000A7CCD">
        <w:rPr>
          <w:color w:val="0000FF"/>
        </w:rPr>
        <w:t>….</w:t>
      </w:r>
    </w:p>
    <w:p w14:paraId="2C80E78D" w14:textId="77777777" w:rsidR="001E05D3" w:rsidRPr="00E8405C" w:rsidRDefault="00362D65" w:rsidP="00D15D7C">
      <w:pPr>
        <w:pStyle w:val="Titre3"/>
      </w:pPr>
      <w:r w:rsidRPr="00E8405C">
        <w:t>Situation du projet et état de l’art scientifique – Originalité du projet</w:t>
      </w:r>
    </w:p>
    <w:p w14:paraId="683FD7F9" w14:textId="77777777" w:rsidR="001E05D3" w:rsidRPr="000A7CCD" w:rsidRDefault="00362D65" w:rsidP="00EA04A3">
      <w:pPr>
        <w:rPr>
          <w:color w:val="0000FF"/>
        </w:rPr>
      </w:pPr>
      <w:r w:rsidRPr="000A7CCD">
        <w:rPr>
          <w:color w:val="0000FF"/>
        </w:rPr>
        <w:t>….</w:t>
      </w:r>
    </w:p>
    <w:p w14:paraId="744D5DCB" w14:textId="77777777" w:rsidR="001E05D3" w:rsidRPr="00E8405C" w:rsidRDefault="00362D65" w:rsidP="00D15D7C">
      <w:pPr>
        <w:pStyle w:val="Titre3"/>
      </w:pPr>
      <w:r w:rsidRPr="00E8405C">
        <w:t>Programme de recherches, explicitant les hypothèses de travail et la démarche</w:t>
      </w:r>
    </w:p>
    <w:p w14:paraId="57143BFE" w14:textId="77777777" w:rsidR="001E05D3" w:rsidRPr="000A7CCD" w:rsidRDefault="00362D65" w:rsidP="00EA04A3">
      <w:pPr>
        <w:rPr>
          <w:color w:val="0000FF"/>
        </w:rPr>
      </w:pPr>
      <w:r w:rsidRPr="000A7CCD">
        <w:rPr>
          <w:color w:val="0000FF"/>
        </w:rPr>
        <w:t>…..</w:t>
      </w:r>
    </w:p>
    <w:p w14:paraId="3E4E53DE" w14:textId="77777777" w:rsidR="001E05D3" w:rsidRPr="00E8405C" w:rsidRDefault="00362D65" w:rsidP="00D15D7C">
      <w:pPr>
        <w:pStyle w:val="Titre3"/>
      </w:pPr>
      <w:r w:rsidRPr="00E8405C">
        <w:t>Intérêts de la collaboration internationale</w:t>
      </w:r>
      <w:r w:rsidR="00D909FE">
        <w:t> </w:t>
      </w:r>
      <w:r w:rsidRPr="00E8405C">
        <w:t>; choix du laboratoire et du chercheur invité</w:t>
      </w:r>
      <w:r w:rsidR="00D909FE">
        <w:t> </w:t>
      </w:r>
      <w:r w:rsidRPr="00E8405C">
        <w:t>; perspectives de la collaboration construite</w:t>
      </w:r>
    </w:p>
    <w:p w14:paraId="5DF44842" w14:textId="77777777" w:rsidR="001E05D3" w:rsidRPr="000A7CCD" w:rsidRDefault="00362D65" w:rsidP="00EA04A3">
      <w:pPr>
        <w:rPr>
          <w:color w:val="0000FF"/>
        </w:rPr>
      </w:pPr>
      <w:r w:rsidRPr="000A7CCD">
        <w:rPr>
          <w:color w:val="0000FF"/>
        </w:rPr>
        <w:t>…..</w:t>
      </w:r>
    </w:p>
    <w:p w14:paraId="7F84F94B" w14:textId="77777777" w:rsidR="001E05D3" w:rsidRPr="00E8405C" w:rsidRDefault="00362D65" w:rsidP="00D15D7C">
      <w:pPr>
        <w:pStyle w:val="Titre3"/>
      </w:pPr>
      <w:r w:rsidRPr="00E8405C">
        <w:t>Publications envisagées</w:t>
      </w:r>
    </w:p>
    <w:p w14:paraId="2B5CB2F9" w14:textId="77777777" w:rsidR="001E05D3" w:rsidRPr="000A7CCD" w:rsidRDefault="00362D65" w:rsidP="00EA04A3">
      <w:pPr>
        <w:rPr>
          <w:color w:val="0000FF"/>
        </w:rPr>
      </w:pPr>
      <w:r w:rsidRPr="000A7CCD">
        <w:rPr>
          <w:color w:val="0000FF"/>
        </w:rPr>
        <w:t>…..</w:t>
      </w:r>
    </w:p>
    <w:p w14:paraId="1E4AD6B2" w14:textId="77777777" w:rsidR="001E05D3" w:rsidRPr="00E8405C" w:rsidRDefault="00362D65" w:rsidP="00D15D7C">
      <w:pPr>
        <w:pStyle w:val="Titre3"/>
      </w:pPr>
      <w:r w:rsidRPr="00E8405C">
        <w:t>Références bibliographiques</w:t>
      </w:r>
    </w:p>
    <w:p w14:paraId="381B3525" w14:textId="77777777" w:rsidR="001E05D3" w:rsidRPr="000A7CCD" w:rsidRDefault="00362D65" w:rsidP="00EA04A3">
      <w:pPr>
        <w:rPr>
          <w:color w:val="0000FF"/>
        </w:rPr>
      </w:pPr>
      <w:r w:rsidRPr="000A7CCD">
        <w:rPr>
          <w:color w:val="0000FF"/>
        </w:rPr>
        <w:t>…..</w:t>
      </w:r>
    </w:p>
    <w:p w14:paraId="06D2950D" w14:textId="77777777" w:rsidR="001E05D3" w:rsidRDefault="001E05D3" w:rsidP="00EA04A3"/>
    <w:p w14:paraId="57ACC792" w14:textId="77777777" w:rsidR="001E05D3" w:rsidRDefault="001E05D3" w:rsidP="00EA04A3"/>
    <w:p w14:paraId="1A71208E" w14:textId="77777777" w:rsidR="001E05D3" w:rsidRPr="00E8405C" w:rsidRDefault="00362D65" w:rsidP="005A0930">
      <w:pPr>
        <w:pStyle w:val="Titre1"/>
      </w:pPr>
      <w:r w:rsidRPr="00E8405C">
        <w:t>Chercheur accueilli</w:t>
      </w:r>
    </w:p>
    <w:p w14:paraId="00FAAC60" w14:textId="77777777" w:rsidR="001E05D3" w:rsidRPr="00E8405C" w:rsidRDefault="00362D65" w:rsidP="00EA04A3">
      <w:r w:rsidRPr="00E8405C">
        <w:lastRenderedPageBreak/>
        <w:t>Joindre un CV complet (incluant une liste des publications marquantes) et une lettre du chercheur invité explicitant son engagement dans le projet</w:t>
      </w:r>
    </w:p>
    <w:p w14:paraId="2BB3889D" w14:textId="77777777" w:rsidR="001E05D3" w:rsidRPr="00E8405C" w:rsidRDefault="001E05D3" w:rsidP="00EA04A3"/>
    <w:tbl>
      <w:tblPr>
        <w:tblW w:w="9747" w:type="dxa"/>
        <w:tblBorders>
          <w:top w:val="single" w:sz="4" w:space="0" w:color="000000"/>
          <w:left w:val="single" w:sz="4" w:space="0" w:color="000000"/>
          <w:bottom w:val="single" w:sz="4" w:space="0" w:color="000000"/>
          <w:right w:val="single" w:sz="4" w:space="0" w:color="BFBFBF"/>
          <w:insideH w:val="single" w:sz="4" w:space="0" w:color="000000"/>
          <w:insideV w:val="single" w:sz="4" w:space="0" w:color="BFBFBF"/>
        </w:tblBorders>
        <w:tblLook w:val="04A0" w:firstRow="1" w:lastRow="0" w:firstColumn="1" w:lastColumn="0" w:noHBand="0" w:noVBand="1"/>
      </w:tblPr>
      <w:tblGrid>
        <w:gridCol w:w="1838"/>
        <w:gridCol w:w="7909"/>
      </w:tblGrid>
      <w:tr w:rsidR="001E05D3" w:rsidRPr="00E8405C" w14:paraId="282BE926" w14:textId="77777777" w:rsidTr="007A5E40">
        <w:tc>
          <w:tcPr>
            <w:tcW w:w="1838" w:type="dxa"/>
            <w:tcBorders>
              <w:top w:val="single" w:sz="4" w:space="0" w:color="000000"/>
              <w:left w:val="single" w:sz="4" w:space="0" w:color="000000"/>
              <w:bottom w:val="single" w:sz="4" w:space="0" w:color="000000"/>
              <w:right w:val="single" w:sz="4" w:space="0" w:color="BFBFBF"/>
            </w:tcBorders>
            <w:shd w:val="clear" w:color="auto" w:fill="auto"/>
          </w:tcPr>
          <w:p w14:paraId="218CA92F" w14:textId="77777777" w:rsidR="001E05D3" w:rsidRPr="00E8405C" w:rsidRDefault="00362D65" w:rsidP="00EA04A3">
            <w:r w:rsidRPr="00E8405C">
              <w:t>NOM, Prénom</w:t>
            </w:r>
          </w:p>
        </w:tc>
        <w:tc>
          <w:tcPr>
            <w:tcW w:w="7909" w:type="dxa"/>
            <w:tcBorders>
              <w:top w:val="single" w:sz="4" w:space="0" w:color="000000"/>
              <w:left w:val="single" w:sz="4" w:space="0" w:color="BFBFBF"/>
              <w:bottom w:val="single" w:sz="4" w:space="0" w:color="000000"/>
              <w:right w:val="single" w:sz="4" w:space="0" w:color="000000"/>
            </w:tcBorders>
            <w:shd w:val="clear" w:color="auto" w:fill="auto"/>
          </w:tcPr>
          <w:p w14:paraId="2C432D41" w14:textId="77777777" w:rsidR="001E05D3" w:rsidRPr="000A7CCD" w:rsidRDefault="00362D65" w:rsidP="00EA04A3">
            <w:pPr>
              <w:rPr>
                <w:color w:val="0000FF"/>
              </w:rPr>
            </w:pPr>
            <w:r w:rsidRPr="000A7CCD">
              <w:rPr>
                <w:color w:val="0000FF"/>
              </w:rPr>
              <w:t>….</w:t>
            </w:r>
          </w:p>
        </w:tc>
      </w:tr>
      <w:tr w:rsidR="0083633E" w:rsidRPr="00E8405C" w14:paraId="10EF0210" w14:textId="77777777" w:rsidTr="007A5E40">
        <w:tc>
          <w:tcPr>
            <w:tcW w:w="1838" w:type="dxa"/>
            <w:tcBorders>
              <w:top w:val="single" w:sz="4" w:space="0" w:color="000000"/>
              <w:left w:val="single" w:sz="4" w:space="0" w:color="000000"/>
              <w:bottom w:val="single" w:sz="4" w:space="0" w:color="000000"/>
              <w:right w:val="single" w:sz="4" w:space="0" w:color="BFBFBF"/>
            </w:tcBorders>
            <w:shd w:val="clear" w:color="auto" w:fill="auto"/>
          </w:tcPr>
          <w:p w14:paraId="379C206C" w14:textId="77777777" w:rsidR="0083633E" w:rsidRPr="00E8405C" w:rsidRDefault="0083633E" w:rsidP="00EA04A3">
            <w:r>
              <w:t>Statut de la personne accueillie (chercheur, doctorant, etc…)</w:t>
            </w:r>
          </w:p>
        </w:tc>
        <w:tc>
          <w:tcPr>
            <w:tcW w:w="7909" w:type="dxa"/>
            <w:tcBorders>
              <w:top w:val="single" w:sz="4" w:space="0" w:color="000000"/>
              <w:left w:val="single" w:sz="4" w:space="0" w:color="BFBFBF"/>
              <w:bottom w:val="single" w:sz="4" w:space="0" w:color="000000"/>
              <w:right w:val="single" w:sz="4" w:space="0" w:color="000000"/>
            </w:tcBorders>
            <w:shd w:val="clear" w:color="auto" w:fill="auto"/>
          </w:tcPr>
          <w:p w14:paraId="7B94A79C" w14:textId="77777777" w:rsidR="0083633E" w:rsidRPr="000A7CCD" w:rsidRDefault="0083633E" w:rsidP="00EA04A3">
            <w:pPr>
              <w:rPr>
                <w:color w:val="0000FF"/>
              </w:rPr>
            </w:pPr>
          </w:p>
        </w:tc>
      </w:tr>
      <w:tr w:rsidR="00D909FE" w:rsidRPr="00E8405C" w14:paraId="05B26C6B" w14:textId="77777777" w:rsidTr="007A5E40">
        <w:tc>
          <w:tcPr>
            <w:tcW w:w="1838" w:type="dxa"/>
            <w:tcBorders>
              <w:top w:val="single" w:sz="4" w:space="0" w:color="000000"/>
              <w:left w:val="single" w:sz="4" w:space="0" w:color="000000"/>
              <w:bottom w:val="single" w:sz="4" w:space="0" w:color="000000"/>
              <w:right w:val="single" w:sz="4" w:space="0" w:color="BFBFBF"/>
            </w:tcBorders>
            <w:shd w:val="clear" w:color="auto" w:fill="auto"/>
          </w:tcPr>
          <w:p w14:paraId="3C2ED2FD" w14:textId="77777777" w:rsidR="00D909FE" w:rsidRPr="00E8405C" w:rsidRDefault="00D909FE" w:rsidP="00EA04A3">
            <w:r>
              <w:t>Etablissement de provenance</w:t>
            </w:r>
          </w:p>
        </w:tc>
        <w:tc>
          <w:tcPr>
            <w:tcW w:w="7909" w:type="dxa"/>
            <w:tcBorders>
              <w:top w:val="single" w:sz="4" w:space="0" w:color="000000"/>
              <w:left w:val="single" w:sz="4" w:space="0" w:color="BFBFBF"/>
              <w:bottom w:val="single" w:sz="4" w:space="0" w:color="000000"/>
              <w:right w:val="single" w:sz="4" w:space="0" w:color="000000"/>
            </w:tcBorders>
            <w:shd w:val="clear" w:color="auto" w:fill="auto"/>
          </w:tcPr>
          <w:p w14:paraId="6B611012" w14:textId="77777777" w:rsidR="00D909FE" w:rsidRPr="000A7CCD" w:rsidRDefault="00D909FE" w:rsidP="00EA04A3">
            <w:pPr>
              <w:rPr>
                <w:color w:val="0000FF"/>
              </w:rPr>
            </w:pPr>
          </w:p>
        </w:tc>
      </w:tr>
      <w:tr w:rsidR="00D909FE" w:rsidRPr="00E8405C" w14:paraId="2AD946C7" w14:textId="77777777" w:rsidTr="007A5E40">
        <w:tc>
          <w:tcPr>
            <w:tcW w:w="1838" w:type="dxa"/>
            <w:tcBorders>
              <w:top w:val="single" w:sz="4" w:space="0" w:color="000000"/>
              <w:left w:val="single" w:sz="4" w:space="0" w:color="000000"/>
              <w:bottom w:val="single" w:sz="4" w:space="0" w:color="000000"/>
              <w:right w:val="single" w:sz="4" w:space="0" w:color="BFBFBF"/>
            </w:tcBorders>
            <w:shd w:val="clear" w:color="auto" w:fill="auto"/>
          </w:tcPr>
          <w:p w14:paraId="28F5EB50" w14:textId="77777777" w:rsidR="00D909FE" w:rsidRDefault="0083633E" w:rsidP="00EA04A3">
            <w:r>
              <w:t>Pays de provenance</w:t>
            </w:r>
          </w:p>
        </w:tc>
        <w:tc>
          <w:tcPr>
            <w:tcW w:w="7909" w:type="dxa"/>
            <w:tcBorders>
              <w:top w:val="single" w:sz="4" w:space="0" w:color="000000"/>
              <w:left w:val="single" w:sz="4" w:space="0" w:color="BFBFBF"/>
              <w:bottom w:val="single" w:sz="4" w:space="0" w:color="000000"/>
              <w:right w:val="single" w:sz="4" w:space="0" w:color="000000"/>
            </w:tcBorders>
            <w:shd w:val="clear" w:color="auto" w:fill="auto"/>
          </w:tcPr>
          <w:p w14:paraId="7D511681" w14:textId="77777777" w:rsidR="00D909FE" w:rsidRPr="000A7CCD" w:rsidRDefault="00D909FE" w:rsidP="00EA04A3">
            <w:pPr>
              <w:rPr>
                <w:color w:val="0000FF"/>
              </w:rPr>
            </w:pPr>
          </w:p>
        </w:tc>
      </w:tr>
    </w:tbl>
    <w:p w14:paraId="6C7D1A21" w14:textId="77777777" w:rsidR="001E05D3" w:rsidRPr="00E8405C" w:rsidRDefault="001E05D3" w:rsidP="00EA04A3"/>
    <w:p w14:paraId="16605C07" w14:textId="77777777" w:rsidR="001E05D3" w:rsidRPr="00E8405C" w:rsidRDefault="001E05D3" w:rsidP="00EA04A3"/>
    <w:p w14:paraId="09B72BB9" w14:textId="77777777" w:rsidR="001E05D3" w:rsidRPr="00E8405C" w:rsidRDefault="00362D65" w:rsidP="00D15D7C">
      <w:pPr>
        <w:pStyle w:val="Titre3"/>
      </w:pPr>
      <w:r w:rsidRPr="00E8405C">
        <w:t>Conditions du séjour en France</w:t>
      </w:r>
    </w:p>
    <w:tbl>
      <w:tblPr>
        <w:tblW w:w="9747" w:type="dxa"/>
        <w:tblBorders>
          <w:top w:val="single" w:sz="4" w:space="0" w:color="000000"/>
          <w:left w:val="single" w:sz="4" w:space="0" w:color="000000"/>
          <w:bottom w:val="single" w:sz="4" w:space="0" w:color="000000"/>
          <w:right w:val="single" w:sz="4" w:space="0" w:color="BFBFBF"/>
          <w:insideH w:val="single" w:sz="4" w:space="0" w:color="000000"/>
          <w:insideV w:val="single" w:sz="4" w:space="0" w:color="BFBFBF"/>
        </w:tblBorders>
        <w:tblLook w:val="04A0" w:firstRow="1" w:lastRow="0" w:firstColumn="1" w:lastColumn="0" w:noHBand="0" w:noVBand="1"/>
      </w:tblPr>
      <w:tblGrid>
        <w:gridCol w:w="3823"/>
        <w:gridCol w:w="5924"/>
      </w:tblGrid>
      <w:tr w:rsidR="001E05D3" w:rsidRPr="00E8405C" w14:paraId="1812BEE4"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53150E01" w14:textId="77777777" w:rsidR="001E05D3" w:rsidRPr="00E8405C" w:rsidRDefault="00362D65" w:rsidP="00EA04A3">
            <w:r w:rsidRPr="00E8405C">
              <w:t>Durée du séjour</w:t>
            </w:r>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69C7263C" w14:textId="77777777" w:rsidR="001E05D3" w:rsidRPr="000A7CCD" w:rsidRDefault="00362D65" w:rsidP="00EA04A3">
            <w:pPr>
              <w:rPr>
                <w:color w:val="0000FF"/>
              </w:rPr>
            </w:pPr>
            <w:r w:rsidRPr="000A7CCD">
              <w:rPr>
                <w:color w:val="0000FF"/>
              </w:rPr>
              <w:t>….</w:t>
            </w:r>
          </w:p>
        </w:tc>
      </w:tr>
      <w:tr w:rsidR="001E05D3" w:rsidRPr="00E8405C" w14:paraId="60C0641D"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2231E44E" w14:textId="77777777" w:rsidR="001E05D3" w:rsidRPr="00E8405C" w:rsidRDefault="00362D65" w:rsidP="00EA04A3">
            <w:r w:rsidRPr="00E8405C">
              <w:t>Date</w:t>
            </w:r>
            <w:r w:rsidR="0083633E">
              <w:t xml:space="preserve"> de</w:t>
            </w:r>
            <w:r w:rsidRPr="00E8405C">
              <w:t xml:space="preserve"> </w:t>
            </w:r>
            <w:r w:rsidR="0083633E">
              <w:t xml:space="preserve">début d’accueil à </w:t>
            </w:r>
            <w:proofErr w:type="spellStart"/>
            <w:r w:rsidR="0083633E">
              <w:t>Inrae</w:t>
            </w:r>
            <w:proofErr w:type="spellEnd"/>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6F105601" w14:textId="77777777" w:rsidR="001E05D3" w:rsidRPr="000A7CCD" w:rsidRDefault="00362D65" w:rsidP="00EA04A3">
            <w:pPr>
              <w:rPr>
                <w:color w:val="0000FF"/>
              </w:rPr>
            </w:pPr>
            <w:r w:rsidRPr="000A7CCD">
              <w:rPr>
                <w:color w:val="0000FF"/>
              </w:rPr>
              <w:t>….</w:t>
            </w:r>
          </w:p>
        </w:tc>
      </w:tr>
      <w:tr w:rsidR="001E05D3" w:rsidRPr="00E8405C" w14:paraId="1280031C"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4FCDA133" w14:textId="77777777" w:rsidR="001E05D3" w:rsidRPr="00E8405C" w:rsidRDefault="00362D65" w:rsidP="00EA04A3">
            <w:r w:rsidRPr="00E8405C">
              <w:t xml:space="preserve">Date de </w:t>
            </w:r>
            <w:r w:rsidR="0083633E">
              <w:t xml:space="preserve">fin d’accueil à </w:t>
            </w:r>
            <w:proofErr w:type="spellStart"/>
            <w:r w:rsidR="0083633E">
              <w:t>Inrae</w:t>
            </w:r>
            <w:proofErr w:type="spellEnd"/>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1EADF440" w14:textId="77777777" w:rsidR="001E05D3" w:rsidRPr="000A7CCD" w:rsidRDefault="00362D65" w:rsidP="00EA04A3">
            <w:pPr>
              <w:rPr>
                <w:color w:val="0000FF"/>
              </w:rPr>
            </w:pPr>
            <w:r w:rsidRPr="000A7CCD">
              <w:rPr>
                <w:color w:val="0000FF"/>
              </w:rPr>
              <w:t>….</w:t>
            </w:r>
          </w:p>
        </w:tc>
      </w:tr>
      <w:tr w:rsidR="001E05D3" w:rsidRPr="00E8405C" w14:paraId="62F7DEEA"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54040411" w14:textId="77777777" w:rsidR="001E05D3" w:rsidRPr="00E8405C" w:rsidRDefault="00362D65" w:rsidP="00EA04A3">
            <w:r w:rsidRPr="00E8405C">
              <w:t>Le salaire est-il maintenu pendant</w:t>
            </w:r>
            <w:r w:rsidRPr="00E8405C">
              <w:br/>
              <w:t>la durée du séjour en France</w:t>
            </w:r>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391CD12D" w14:textId="77777777" w:rsidR="001E05D3" w:rsidRPr="00E8405C" w:rsidRDefault="000145DC" w:rsidP="00EA04A3">
            <w:sdt>
              <w:sdtPr>
                <w:rPr>
                  <w:rFonts w:ascii="Segoe UI Symbol" w:eastAsia="MS Gothic" w:hAnsi="Segoe UI Symbol" w:cs="Segoe UI Symbol"/>
                </w:rPr>
                <w:id w:val="1337419629"/>
                <w14:checkbox>
                  <w14:checked w14:val="0"/>
                  <w14:checkedState w14:val="2612" w14:font="MS Gothic"/>
                  <w14:uncheckedState w14:val="2610" w14:font="MS Gothic"/>
                </w14:checkbox>
              </w:sdtPr>
              <w:sdtEndPr/>
              <w:sdtContent>
                <w:r w:rsidR="00D07C9C">
                  <w:rPr>
                    <w:rFonts w:ascii="MS Gothic" w:eastAsia="MS Gothic" w:hAnsi="MS Gothic" w:cs="Segoe UI Symbol" w:hint="eastAsia"/>
                  </w:rPr>
                  <w:t>☐</w:t>
                </w:r>
              </w:sdtContent>
            </w:sdt>
            <w:r w:rsidR="00362D65" w:rsidRPr="00E8405C">
              <w:t xml:space="preserve"> oui, indiquer le montant mensuel net conservé</w:t>
            </w:r>
            <w:r w:rsidR="00415144">
              <w:t xml:space="preserve"> </w:t>
            </w:r>
            <w:r w:rsidR="00362D65" w:rsidRPr="00E8405C">
              <w:t>: ………………………..</w:t>
            </w:r>
          </w:p>
          <w:p w14:paraId="21916C63" w14:textId="77777777" w:rsidR="001E05D3" w:rsidRPr="00E8405C" w:rsidRDefault="000145DC" w:rsidP="00EA04A3">
            <w:sdt>
              <w:sdtPr>
                <w:rPr>
                  <w:rFonts w:ascii="Segoe UI Symbol" w:eastAsia="MS Gothic" w:hAnsi="Segoe UI Symbol" w:cs="Segoe UI Symbol"/>
                </w:rPr>
                <w:id w:val="211854560"/>
                <w14:checkbox>
                  <w14:checked w14:val="0"/>
                  <w14:checkedState w14:val="2612" w14:font="MS Gothic"/>
                  <w14:uncheckedState w14:val="2610" w14:font="MS Gothic"/>
                </w14:checkbox>
              </w:sdtPr>
              <w:sdtEndPr/>
              <w:sdtContent>
                <w:r w:rsidR="00D07C9C">
                  <w:rPr>
                    <w:rFonts w:ascii="MS Gothic" w:eastAsia="MS Gothic" w:hAnsi="MS Gothic" w:cs="Segoe UI Symbol" w:hint="eastAsia"/>
                  </w:rPr>
                  <w:t>☐</w:t>
                </w:r>
              </w:sdtContent>
            </w:sdt>
            <w:r w:rsidR="00362D65" w:rsidRPr="00E8405C">
              <w:t xml:space="preserve"> non</w:t>
            </w:r>
          </w:p>
        </w:tc>
      </w:tr>
      <w:tr w:rsidR="001E05D3" w:rsidRPr="00E8405C" w14:paraId="694B0068" w14:textId="77777777" w:rsidTr="007A5E40">
        <w:tc>
          <w:tcPr>
            <w:tcW w:w="3823" w:type="dxa"/>
            <w:tcBorders>
              <w:top w:val="single" w:sz="4" w:space="0" w:color="000000"/>
              <w:left w:val="single" w:sz="4" w:space="0" w:color="000000"/>
              <w:bottom w:val="single" w:sz="4" w:space="0" w:color="000000"/>
              <w:right w:val="single" w:sz="4" w:space="0" w:color="BFBFBF"/>
            </w:tcBorders>
            <w:shd w:val="clear" w:color="auto" w:fill="auto"/>
          </w:tcPr>
          <w:p w14:paraId="5A2FA5C0" w14:textId="77777777" w:rsidR="001E05D3" w:rsidRPr="00E8405C" w:rsidRDefault="00362D65" w:rsidP="00EA04A3">
            <w:r w:rsidRPr="00E8405C">
              <w:t>Complément de salaire</w:t>
            </w:r>
            <w:r w:rsidR="0083633E">
              <w:t xml:space="preserve"> ou d’indemnités</w:t>
            </w:r>
          </w:p>
        </w:tc>
        <w:tc>
          <w:tcPr>
            <w:tcW w:w="5924" w:type="dxa"/>
            <w:tcBorders>
              <w:top w:val="single" w:sz="4" w:space="0" w:color="000000"/>
              <w:left w:val="single" w:sz="4" w:space="0" w:color="BFBFBF"/>
              <w:bottom w:val="single" w:sz="4" w:space="0" w:color="000000"/>
              <w:right w:val="single" w:sz="4" w:space="0" w:color="000000"/>
            </w:tcBorders>
            <w:shd w:val="clear" w:color="auto" w:fill="auto"/>
          </w:tcPr>
          <w:p w14:paraId="70F6A26B" w14:textId="28753BF1" w:rsidR="001E05D3" w:rsidRPr="00E8405C" w:rsidRDefault="000145DC" w:rsidP="00EA04A3">
            <w:sdt>
              <w:sdtPr>
                <w:rPr>
                  <w:rFonts w:ascii="Segoe UI Symbol" w:eastAsia="MS Gothic" w:hAnsi="Segoe UI Symbol" w:cs="Segoe UI Symbol"/>
                </w:rPr>
                <w:id w:val="-2049066488"/>
                <w14:checkbox>
                  <w14:checked w14:val="0"/>
                  <w14:checkedState w14:val="2612" w14:font="MS Gothic"/>
                  <w14:uncheckedState w14:val="2610" w14:font="MS Gothic"/>
                </w14:checkbox>
              </w:sdtPr>
              <w:sdtEndPr/>
              <w:sdtContent>
                <w:r w:rsidR="004B1AD3">
                  <w:rPr>
                    <w:rFonts w:ascii="MS Gothic" w:eastAsia="MS Gothic" w:hAnsi="MS Gothic" w:cs="Segoe UI Symbol" w:hint="eastAsia"/>
                  </w:rPr>
                  <w:t>☐</w:t>
                </w:r>
              </w:sdtContent>
            </w:sdt>
            <w:r w:rsidR="00362D65" w:rsidRPr="00E8405C">
              <w:t xml:space="preserve"> oui, indiquer le montant mensuel net demandé : ………………………..</w:t>
            </w:r>
          </w:p>
          <w:p w14:paraId="40C1E3BF" w14:textId="77777777" w:rsidR="001E05D3" w:rsidRPr="00E8405C" w:rsidRDefault="000145DC" w:rsidP="00EA04A3">
            <w:pPr>
              <w:rPr>
                <w:rFonts w:eastAsia="MS Gothic"/>
              </w:rPr>
            </w:pPr>
            <w:sdt>
              <w:sdtPr>
                <w:rPr>
                  <w:rFonts w:ascii="Segoe UI Symbol" w:eastAsia="MS Gothic" w:hAnsi="Segoe UI Symbol" w:cs="Segoe UI Symbol"/>
                </w:rPr>
                <w:id w:val="573784366"/>
                <w14:checkbox>
                  <w14:checked w14:val="0"/>
                  <w14:checkedState w14:val="2612" w14:font="MS Gothic"/>
                  <w14:uncheckedState w14:val="2610" w14:font="MS Gothic"/>
                </w14:checkbox>
              </w:sdtPr>
              <w:sdtEndPr/>
              <w:sdtContent>
                <w:r w:rsidR="00D07C9C">
                  <w:rPr>
                    <w:rFonts w:ascii="MS Gothic" w:eastAsia="MS Gothic" w:hAnsi="MS Gothic" w:cs="Segoe UI Symbol" w:hint="eastAsia"/>
                  </w:rPr>
                  <w:t>☐</w:t>
                </w:r>
              </w:sdtContent>
            </w:sdt>
            <w:r w:rsidR="00362D65" w:rsidRPr="00E8405C">
              <w:t xml:space="preserve"> non</w:t>
            </w:r>
          </w:p>
        </w:tc>
      </w:tr>
    </w:tbl>
    <w:p w14:paraId="7D5B96CE" w14:textId="77777777" w:rsidR="001E05D3" w:rsidRPr="00E8405C" w:rsidRDefault="001E05D3" w:rsidP="00EA04A3"/>
    <w:p w14:paraId="3DB554CC" w14:textId="77777777" w:rsidR="001E05D3" w:rsidRPr="00E8405C" w:rsidRDefault="00362D65" w:rsidP="00D15D7C">
      <w:pPr>
        <w:pStyle w:val="Titre3"/>
      </w:pPr>
      <w:r w:rsidRPr="00E8405C">
        <w:t>Autres informations</w:t>
      </w:r>
    </w:p>
    <w:p w14:paraId="7082E89A" w14:textId="77777777" w:rsidR="001E05D3" w:rsidRPr="00E8405C" w:rsidRDefault="00362D65" w:rsidP="00EA04A3">
      <w:r w:rsidRPr="00E8405C">
        <w:t>…..</w:t>
      </w:r>
    </w:p>
    <w:p w14:paraId="69225B9F" w14:textId="77777777" w:rsidR="001E05D3" w:rsidRDefault="001E05D3" w:rsidP="00EA04A3"/>
    <w:p w14:paraId="6621D061" w14:textId="77777777" w:rsidR="0083633E" w:rsidRPr="000034C9" w:rsidRDefault="003D2E05" w:rsidP="005A0930">
      <w:pPr>
        <w:pStyle w:val="Titre1"/>
      </w:pPr>
      <w:r w:rsidRPr="000034C9">
        <w:t>Plan de financement</w:t>
      </w:r>
      <w:r w:rsidR="002C0D83" w:rsidRPr="000034C9">
        <w:t xml:space="preserve"> envisagé</w:t>
      </w:r>
    </w:p>
    <w:tbl>
      <w:tblPr>
        <w:tblW w:w="985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2516"/>
        <w:gridCol w:w="1418"/>
        <w:gridCol w:w="1388"/>
      </w:tblGrid>
      <w:tr w:rsidR="002C0D83" w:rsidRPr="00F3140E" w14:paraId="2539A6E1" w14:textId="77777777" w:rsidTr="007A5E40">
        <w:trPr>
          <w:tblHeader/>
        </w:trPr>
        <w:tc>
          <w:tcPr>
            <w:tcW w:w="4528" w:type="dxa"/>
            <w:tcBorders>
              <w:top w:val="nil"/>
              <w:left w:val="nil"/>
              <w:bottom w:val="single" w:sz="4" w:space="0" w:color="auto"/>
              <w:right w:val="nil"/>
            </w:tcBorders>
            <w:shd w:val="clear" w:color="auto" w:fill="auto"/>
          </w:tcPr>
          <w:p w14:paraId="3A440F7A" w14:textId="77777777" w:rsidR="002C0D83" w:rsidRPr="00370811" w:rsidRDefault="002C0D83" w:rsidP="005A0930"/>
        </w:tc>
        <w:tc>
          <w:tcPr>
            <w:tcW w:w="2516" w:type="dxa"/>
            <w:tcBorders>
              <w:top w:val="nil"/>
              <w:left w:val="nil"/>
              <w:bottom w:val="single" w:sz="4" w:space="0" w:color="auto"/>
            </w:tcBorders>
            <w:shd w:val="clear" w:color="auto" w:fill="auto"/>
          </w:tcPr>
          <w:p w14:paraId="601286EC" w14:textId="77777777" w:rsidR="002C0D83" w:rsidRPr="00370811" w:rsidRDefault="00782121" w:rsidP="00782121">
            <w:pPr>
              <w:jc w:val="center"/>
            </w:pPr>
            <w:r w:rsidRPr="0092095E">
              <w:rPr>
                <w:i/>
                <w:sz w:val="18"/>
                <w:szCs w:val="18"/>
              </w:rPr>
              <w:t>Statut de la demande</w:t>
            </w:r>
          </w:p>
        </w:tc>
        <w:tc>
          <w:tcPr>
            <w:tcW w:w="1418" w:type="dxa"/>
            <w:tcBorders>
              <w:bottom w:val="single" w:sz="4" w:space="0" w:color="auto"/>
              <w:right w:val="single" w:sz="4" w:space="0" w:color="auto"/>
            </w:tcBorders>
            <w:shd w:val="clear" w:color="auto" w:fill="auto"/>
          </w:tcPr>
          <w:p w14:paraId="41CEF023" w14:textId="77777777" w:rsidR="002C0D83" w:rsidRPr="00370811" w:rsidRDefault="002C0D83" w:rsidP="00136568">
            <w:pPr>
              <w:jc w:val="center"/>
            </w:pPr>
            <w:r w:rsidRPr="00370811">
              <w:t>Montant</w:t>
            </w:r>
          </w:p>
        </w:tc>
        <w:tc>
          <w:tcPr>
            <w:tcW w:w="1388" w:type="dxa"/>
            <w:tcBorders>
              <w:left w:val="single" w:sz="4" w:space="0" w:color="auto"/>
              <w:bottom w:val="single" w:sz="4" w:space="0" w:color="auto"/>
            </w:tcBorders>
            <w:shd w:val="clear" w:color="auto" w:fill="auto"/>
          </w:tcPr>
          <w:p w14:paraId="3ADF57D7" w14:textId="77777777" w:rsidR="002C0D83" w:rsidRPr="00370811" w:rsidRDefault="002C0D83" w:rsidP="00136568">
            <w:pPr>
              <w:jc w:val="center"/>
            </w:pPr>
            <w:r w:rsidRPr="00370811">
              <w:t>Total</w:t>
            </w:r>
          </w:p>
        </w:tc>
      </w:tr>
      <w:tr w:rsidR="00415144" w:rsidRPr="00F3140E" w14:paraId="675BB961" w14:textId="77777777" w:rsidTr="007A5E40">
        <w:tc>
          <w:tcPr>
            <w:tcW w:w="7044" w:type="dxa"/>
            <w:gridSpan w:val="2"/>
            <w:tcBorders>
              <w:bottom w:val="nil"/>
              <w:right w:val="single" w:sz="4" w:space="0" w:color="auto"/>
            </w:tcBorders>
            <w:shd w:val="clear" w:color="auto" w:fill="FFFFFF"/>
          </w:tcPr>
          <w:p w14:paraId="2FC3BC10" w14:textId="77777777" w:rsidR="00415144" w:rsidRPr="00370811" w:rsidRDefault="00415144" w:rsidP="00EA04A3">
            <w:r w:rsidRPr="00370811">
              <w:t xml:space="preserve">Autofinancement (préciser les origines, notamment les origines extérieures à l’établissement, type projet européen, autre établissement, </w:t>
            </w:r>
            <w:r>
              <w:t xml:space="preserve">site, Région, </w:t>
            </w:r>
            <w:r w:rsidRPr="00370811">
              <w:t>etc</w:t>
            </w:r>
            <w:r>
              <w:t>.</w:t>
            </w:r>
            <w:r w:rsidRPr="00370811">
              <w:t>)</w:t>
            </w:r>
          </w:p>
        </w:tc>
        <w:tc>
          <w:tcPr>
            <w:tcW w:w="1418" w:type="dxa"/>
            <w:tcBorders>
              <w:left w:val="single" w:sz="4" w:space="0" w:color="auto"/>
              <w:bottom w:val="nil"/>
              <w:right w:val="single" w:sz="4" w:space="0" w:color="auto"/>
            </w:tcBorders>
            <w:shd w:val="clear" w:color="auto" w:fill="auto"/>
          </w:tcPr>
          <w:p w14:paraId="03127FBE" w14:textId="77777777" w:rsidR="00415144" w:rsidRPr="00370811" w:rsidRDefault="00415144" w:rsidP="00EA04A3"/>
        </w:tc>
        <w:tc>
          <w:tcPr>
            <w:tcW w:w="1388" w:type="dxa"/>
            <w:tcBorders>
              <w:left w:val="single" w:sz="4" w:space="0" w:color="auto"/>
              <w:bottom w:val="nil"/>
            </w:tcBorders>
            <w:shd w:val="clear" w:color="auto" w:fill="auto"/>
          </w:tcPr>
          <w:p w14:paraId="77BB4BE6" w14:textId="77777777" w:rsidR="00415144" w:rsidRPr="00370811" w:rsidRDefault="00415144" w:rsidP="00EA04A3">
            <w:r w:rsidRPr="00370811">
              <w:t>€</w:t>
            </w:r>
          </w:p>
        </w:tc>
      </w:tr>
      <w:tr w:rsidR="002C0D83" w:rsidRPr="00F3140E" w14:paraId="40D7C1DA" w14:textId="77777777" w:rsidTr="007A5E40">
        <w:tc>
          <w:tcPr>
            <w:tcW w:w="4528" w:type="dxa"/>
            <w:tcBorders>
              <w:top w:val="nil"/>
              <w:bottom w:val="single" w:sz="4" w:space="0" w:color="BFBFBF"/>
              <w:right w:val="nil"/>
            </w:tcBorders>
            <w:shd w:val="clear" w:color="auto" w:fill="auto"/>
          </w:tcPr>
          <w:p w14:paraId="44E3B4B3" w14:textId="77777777" w:rsidR="002C0D83" w:rsidRPr="000A7CCD" w:rsidRDefault="002C0D83" w:rsidP="00EA04A3">
            <w:pPr>
              <w:rPr>
                <w:color w:val="0000FF"/>
              </w:rPr>
            </w:pPr>
            <w:r w:rsidRPr="000A7CCD">
              <w:rPr>
                <w:color w:val="0000FF"/>
              </w:rPr>
              <w:t>.</w:t>
            </w:r>
          </w:p>
        </w:tc>
        <w:tc>
          <w:tcPr>
            <w:tcW w:w="2516" w:type="dxa"/>
            <w:tcBorders>
              <w:top w:val="nil"/>
              <w:left w:val="nil"/>
              <w:bottom w:val="single" w:sz="4" w:space="0" w:color="BFBFBF"/>
            </w:tcBorders>
            <w:shd w:val="clear" w:color="auto" w:fill="auto"/>
          </w:tcPr>
          <w:p w14:paraId="6E981788" w14:textId="77777777" w:rsidR="002C0D83" w:rsidRPr="00370811" w:rsidRDefault="002C0D83" w:rsidP="00EA04A3"/>
        </w:tc>
        <w:tc>
          <w:tcPr>
            <w:tcW w:w="1418" w:type="dxa"/>
            <w:tcBorders>
              <w:top w:val="nil"/>
              <w:bottom w:val="single" w:sz="4" w:space="0" w:color="BFBFBF"/>
              <w:right w:val="single" w:sz="4" w:space="0" w:color="auto"/>
            </w:tcBorders>
            <w:shd w:val="clear" w:color="auto" w:fill="auto"/>
          </w:tcPr>
          <w:p w14:paraId="5BCBBACF" w14:textId="77777777" w:rsidR="002C0D83" w:rsidRPr="00370811" w:rsidRDefault="002C0D83" w:rsidP="00EA04A3">
            <w:r w:rsidRPr="00370811">
              <w:t>€</w:t>
            </w:r>
          </w:p>
        </w:tc>
        <w:tc>
          <w:tcPr>
            <w:tcW w:w="1388" w:type="dxa"/>
            <w:tcBorders>
              <w:top w:val="nil"/>
              <w:left w:val="single" w:sz="4" w:space="0" w:color="auto"/>
              <w:bottom w:val="single" w:sz="4" w:space="0" w:color="BFBFBF"/>
            </w:tcBorders>
            <w:shd w:val="clear" w:color="auto" w:fill="auto"/>
          </w:tcPr>
          <w:p w14:paraId="31CA8186" w14:textId="77777777" w:rsidR="002C0D83" w:rsidRPr="00370811" w:rsidRDefault="002C0D83" w:rsidP="00EA04A3"/>
        </w:tc>
      </w:tr>
      <w:tr w:rsidR="002C0D83" w:rsidRPr="00F3140E" w14:paraId="7C7A3413" w14:textId="77777777" w:rsidTr="007A5E40">
        <w:tc>
          <w:tcPr>
            <w:tcW w:w="4528" w:type="dxa"/>
            <w:tcBorders>
              <w:top w:val="single" w:sz="4" w:space="0" w:color="BFBFBF"/>
              <w:bottom w:val="single" w:sz="4" w:space="0" w:color="auto"/>
              <w:right w:val="nil"/>
            </w:tcBorders>
            <w:shd w:val="clear" w:color="auto" w:fill="auto"/>
          </w:tcPr>
          <w:p w14:paraId="3034AFAC" w14:textId="77777777" w:rsidR="002C0D83" w:rsidRPr="000A7CCD" w:rsidRDefault="002C0D83" w:rsidP="00EA04A3">
            <w:pPr>
              <w:rPr>
                <w:color w:val="0000FF"/>
              </w:rPr>
            </w:pPr>
            <w:r w:rsidRPr="000A7CCD">
              <w:rPr>
                <w:color w:val="0000FF"/>
              </w:rPr>
              <w:t>.</w:t>
            </w:r>
          </w:p>
        </w:tc>
        <w:tc>
          <w:tcPr>
            <w:tcW w:w="2516" w:type="dxa"/>
            <w:tcBorders>
              <w:top w:val="single" w:sz="4" w:space="0" w:color="BFBFBF"/>
              <w:left w:val="nil"/>
              <w:bottom w:val="single" w:sz="4" w:space="0" w:color="auto"/>
            </w:tcBorders>
            <w:shd w:val="clear" w:color="auto" w:fill="auto"/>
          </w:tcPr>
          <w:p w14:paraId="70442D67" w14:textId="77777777" w:rsidR="002C0D83" w:rsidRPr="00370811" w:rsidRDefault="002C0D83" w:rsidP="00EA04A3"/>
        </w:tc>
        <w:tc>
          <w:tcPr>
            <w:tcW w:w="1418" w:type="dxa"/>
            <w:tcBorders>
              <w:top w:val="single" w:sz="4" w:space="0" w:color="BFBFBF"/>
              <w:bottom w:val="single" w:sz="4" w:space="0" w:color="auto"/>
              <w:right w:val="single" w:sz="4" w:space="0" w:color="auto"/>
            </w:tcBorders>
            <w:shd w:val="clear" w:color="auto" w:fill="auto"/>
          </w:tcPr>
          <w:p w14:paraId="028EB30C" w14:textId="77777777" w:rsidR="002C0D83" w:rsidRPr="00370811" w:rsidRDefault="002C0D83" w:rsidP="00EA04A3">
            <w:r w:rsidRPr="00370811">
              <w:t>€</w:t>
            </w:r>
          </w:p>
        </w:tc>
        <w:tc>
          <w:tcPr>
            <w:tcW w:w="1388" w:type="dxa"/>
            <w:tcBorders>
              <w:top w:val="single" w:sz="4" w:space="0" w:color="BFBFBF"/>
              <w:left w:val="single" w:sz="4" w:space="0" w:color="auto"/>
              <w:bottom w:val="single" w:sz="4" w:space="0" w:color="auto"/>
            </w:tcBorders>
            <w:shd w:val="clear" w:color="auto" w:fill="auto"/>
          </w:tcPr>
          <w:p w14:paraId="377772C1" w14:textId="77777777" w:rsidR="002C0D83" w:rsidRPr="00370811" w:rsidRDefault="002C0D83" w:rsidP="00EA04A3"/>
        </w:tc>
      </w:tr>
      <w:tr w:rsidR="002C0D83" w:rsidRPr="00F3140E" w14:paraId="50AA99EC" w14:textId="77777777" w:rsidTr="007A5E40">
        <w:tc>
          <w:tcPr>
            <w:tcW w:w="4528" w:type="dxa"/>
            <w:tcBorders>
              <w:bottom w:val="single" w:sz="4" w:space="0" w:color="BFBFBF"/>
              <w:right w:val="nil"/>
            </w:tcBorders>
            <w:shd w:val="clear" w:color="auto" w:fill="auto"/>
          </w:tcPr>
          <w:p w14:paraId="772CA533" w14:textId="77777777" w:rsidR="002C0D83" w:rsidRPr="005B67F4" w:rsidRDefault="002C0D83" w:rsidP="00EA04A3">
            <w:r w:rsidRPr="005B67F4">
              <w:t xml:space="preserve">Financement Département(s) </w:t>
            </w:r>
            <w:proofErr w:type="spellStart"/>
            <w:r w:rsidRPr="005B67F4">
              <w:t>Inrae</w:t>
            </w:r>
            <w:proofErr w:type="spellEnd"/>
            <w:r w:rsidRPr="005B67F4">
              <w:t xml:space="preserve"> *</w:t>
            </w:r>
          </w:p>
        </w:tc>
        <w:tc>
          <w:tcPr>
            <w:tcW w:w="2516" w:type="dxa"/>
            <w:tcBorders>
              <w:left w:val="nil"/>
              <w:bottom w:val="single" w:sz="4" w:space="0" w:color="BFBFBF"/>
              <w:right w:val="single" w:sz="4" w:space="0" w:color="auto"/>
            </w:tcBorders>
            <w:shd w:val="clear" w:color="auto" w:fill="auto"/>
          </w:tcPr>
          <w:p w14:paraId="06CA8FBD" w14:textId="77777777" w:rsidR="002C0D83" w:rsidRPr="00370811" w:rsidRDefault="002C0D83" w:rsidP="00EA04A3"/>
        </w:tc>
        <w:tc>
          <w:tcPr>
            <w:tcW w:w="1418" w:type="dxa"/>
            <w:tcBorders>
              <w:left w:val="single" w:sz="4" w:space="0" w:color="auto"/>
              <w:bottom w:val="single" w:sz="4" w:space="0" w:color="BFBFBF"/>
              <w:right w:val="single" w:sz="4" w:space="0" w:color="auto"/>
            </w:tcBorders>
            <w:shd w:val="clear" w:color="auto" w:fill="auto"/>
          </w:tcPr>
          <w:p w14:paraId="23F90307" w14:textId="77777777" w:rsidR="002C0D83" w:rsidRPr="00370811" w:rsidRDefault="002C0D83" w:rsidP="00EA04A3"/>
        </w:tc>
        <w:tc>
          <w:tcPr>
            <w:tcW w:w="1388" w:type="dxa"/>
            <w:tcBorders>
              <w:left w:val="single" w:sz="4" w:space="0" w:color="auto"/>
              <w:bottom w:val="single" w:sz="4" w:space="0" w:color="BFBFBF"/>
            </w:tcBorders>
            <w:shd w:val="clear" w:color="auto" w:fill="auto"/>
          </w:tcPr>
          <w:p w14:paraId="22F5F451" w14:textId="77777777" w:rsidR="002C0D83" w:rsidRPr="00370811" w:rsidRDefault="002C0D83" w:rsidP="00EA04A3">
            <w:r w:rsidRPr="00370811">
              <w:t>€</w:t>
            </w:r>
          </w:p>
        </w:tc>
      </w:tr>
      <w:tr w:rsidR="002C0D83" w:rsidRPr="00F3140E" w14:paraId="02D39421" w14:textId="77777777" w:rsidTr="007A5E40">
        <w:tc>
          <w:tcPr>
            <w:tcW w:w="4528" w:type="dxa"/>
            <w:tcBorders>
              <w:top w:val="single" w:sz="4" w:space="0" w:color="BFBFBF"/>
              <w:bottom w:val="single" w:sz="4" w:space="0" w:color="BFBFBF"/>
              <w:right w:val="nil"/>
            </w:tcBorders>
            <w:shd w:val="clear" w:color="auto" w:fill="auto"/>
          </w:tcPr>
          <w:p w14:paraId="3BDFCC0D" w14:textId="77777777" w:rsidR="002C0D83" w:rsidRPr="000A7CCD" w:rsidRDefault="002C0D83" w:rsidP="00EA04A3">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auto"/>
          </w:tcPr>
          <w:p w14:paraId="13A3D5FC" w14:textId="77777777" w:rsidR="002C0D83" w:rsidRPr="00370811" w:rsidRDefault="000145DC" w:rsidP="00EA04A3">
            <w:sdt>
              <w:sdtPr>
                <w:rPr>
                  <w:rFonts w:ascii="MS Gothic" w:eastAsia="MS Gothic" w:hAnsi="MS Gothic" w:hint="eastAsia"/>
                </w:rPr>
                <w:id w:val="-728456282"/>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407808676"/>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auto"/>
          </w:tcPr>
          <w:p w14:paraId="0F54CE0F" w14:textId="77777777" w:rsidR="002C0D83" w:rsidRPr="00370811" w:rsidRDefault="002C0D83" w:rsidP="00EA04A3">
            <w:r w:rsidRPr="00370811">
              <w:t>€</w:t>
            </w:r>
          </w:p>
        </w:tc>
        <w:tc>
          <w:tcPr>
            <w:tcW w:w="1388" w:type="dxa"/>
            <w:tcBorders>
              <w:top w:val="single" w:sz="4" w:space="0" w:color="BFBFBF"/>
              <w:left w:val="single" w:sz="4" w:space="0" w:color="auto"/>
              <w:bottom w:val="single" w:sz="4" w:space="0" w:color="BFBFBF"/>
            </w:tcBorders>
            <w:shd w:val="clear" w:color="auto" w:fill="auto"/>
          </w:tcPr>
          <w:p w14:paraId="4371E10D" w14:textId="77777777" w:rsidR="002C0D83" w:rsidRPr="00370811" w:rsidRDefault="002C0D83" w:rsidP="00EA04A3"/>
        </w:tc>
      </w:tr>
      <w:tr w:rsidR="002C0D83" w:rsidRPr="00F3140E" w14:paraId="7512045E" w14:textId="77777777" w:rsidTr="007A5E40">
        <w:tc>
          <w:tcPr>
            <w:tcW w:w="4528" w:type="dxa"/>
            <w:tcBorders>
              <w:top w:val="single" w:sz="4" w:space="0" w:color="BFBFBF"/>
              <w:bottom w:val="single" w:sz="4" w:space="0" w:color="BFBFBF"/>
              <w:right w:val="nil"/>
            </w:tcBorders>
            <w:shd w:val="clear" w:color="auto" w:fill="auto"/>
          </w:tcPr>
          <w:p w14:paraId="09E678C1" w14:textId="77777777" w:rsidR="002C0D83" w:rsidRPr="000A7CCD" w:rsidRDefault="002C0D83" w:rsidP="00EA04A3">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auto"/>
          </w:tcPr>
          <w:p w14:paraId="69B33185" w14:textId="77777777" w:rsidR="002C0D83" w:rsidRPr="00370811" w:rsidRDefault="000145DC" w:rsidP="00EA04A3">
            <w:sdt>
              <w:sdtPr>
                <w:rPr>
                  <w:rFonts w:ascii="MS Gothic" w:eastAsia="MS Gothic" w:hAnsi="MS Gothic" w:hint="eastAsia"/>
                </w:rPr>
                <w:id w:val="1817757328"/>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28616640"/>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auto"/>
          </w:tcPr>
          <w:p w14:paraId="1A7FAF00" w14:textId="77777777" w:rsidR="002C0D83" w:rsidRPr="00370811" w:rsidRDefault="002C0D83" w:rsidP="00EA04A3">
            <w:r w:rsidRPr="00370811">
              <w:t>€</w:t>
            </w:r>
          </w:p>
        </w:tc>
        <w:tc>
          <w:tcPr>
            <w:tcW w:w="1388" w:type="dxa"/>
            <w:tcBorders>
              <w:top w:val="single" w:sz="4" w:space="0" w:color="BFBFBF"/>
              <w:left w:val="single" w:sz="4" w:space="0" w:color="auto"/>
              <w:bottom w:val="single" w:sz="4" w:space="0" w:color="BFBFBF"/>
            </w:tcBorders>
            <w:shd w:val="clear" w:color="auto" w:fill="auto"/>
          </w:tcPr>
          <w:p w14:paraId="2F694893" w14:textId="77777777" w:rsidR="002C0D83" w:rsidRPr="00370811" w:rsidRDefault="002C0D83" w:rsidP="00EA04A3"/>
        </w:tc>
      </w:tr>
      <w:tr w:rsidR="002C0D83" w:rsidRPr="00F3140E" w14:paraId="25515EB0" w14:textId="77777777" w:rsidTr="00457658">
        <w:tc>
          <w:tcPr>
            <w:tcW w:w="4528" w:type="dxa"/>
            <w:tcBorders>
              <w:top w:val="single" w:sz="4" w:space="0" w:color="BFBFBF"/>
              <w:bottom w:val="single" w:sz="4" w:space="0" w:color="auto"/>
              <w:right w:val="nil"/>
            </w:tcBorders>
            <w:shd w:val="clear" w:color="auto" w:fill="auto"/>
          </w:tcPr>
          <w:p w14:paraId="4F3E899A"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auto"/>
            </w:tcBorders>
            <w:shd w:val="clear" w:color="auto" w:fill="auto"/>
          </w:tcPr>
          <w:p w14:paraId="2D31B1BD" w14:textId="77777777" w:rsidR="002C0D83" w:rsidRPr="00370811" w:rsidRDefault="000145DC" w:rsidP="005A0930">
            <w:sdt>
              <w:sdtPr>
                <w:rPr>
                  <w:rFonts w:ascii="MS Gothic" w:eastAsia="MS Gothic" w:hAnsi="MS Gothic" w:hint="eastAsia"/>
                </w:rPr>
                <w:id w:val="-106427982"/>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821658554"/>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auto"/>
              <w:right w:val="single" w:sz="4" w:space="0" w:color="auto"/>
            </w:tcBorders>
            <w:shd w:val="clear" w:color="auto" w:fill="auto"/>
          </w:tcPr>
          <w:p w14:paraId="667C5C80"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auto"/>
            </w:tcBorders>
            <w:shd w:val="clear" w:color="auto" w:fill="auto"/>
          </w:tcPr>
          <w:p w14:paraId="4BF58738" w14:textId="77777777" w:rsidR="002C0D83" w:rsidRPr="00370811" w:rsidRDefault="002C0D83" w:rsidP="005A0930"/>
        </w:tc>
      </w:tr>
      <w:tr w:rsidR="002C0D83" w:rsidRPr="00F3140E" w14:paraId="72F23BA9" w14:textId="77777777" w:rsidTr="00457658">
        <w:tc>
          <w:tcPr>
            <w:tcW w:w="4528" w:type="dxa"/>
            <w:tcBorders>
              <w:top w:val="single" w:sz="4" w:space="0" w:color="auto"/>
              <w:bottom w:val="single" w:sz="4" w:space="0" w:color="BFBFBF"/>
              <w:right w:val="nil"/>
            </w:tcBorders>
            <w:shd w:val="clear" w:color="auto" w:fill="FFFFCC"/>
          </w:tcPr>
          <w:p w14:paraId="3DAA5CA1" w14:textId="77777777" w:rsidR="002C0D83" w:rsidRPr="005B67F4" w:rsidRDefault="002C0D83" w:rsidP="005A0930">
            <w:r w:rsidRPr="00370811">
              <w:t xml:space="preserve">Financement </w:t>
            </w:r>
            <w:proofErr w:type="spellStart"/>
            <w:r w:rsidRPr="00370811">
              <w:t>Métaprogramme</w:t>
            </w:r>
            <w:proofErr w:type="spellEnd"/>
            <w:r w:rsidRPr="00370811">
              <w:t xml:space="preserve">(s) </w:t>
            </w:r>
            <w:proofErr w:type="spellStart"/>
            <w:r w:rsidRPr="00370811">
              <w:t>Inrae</w:t>
            </w:r>
            <w:proofErr w:type="spellEnd"/>
            <w:r w:rsidRPr="00370811">
              <w:t xml:space="preserve"> : </w:t>
            </w:r>
          </w:p>
        </w:tc>
        <w:tc>
          <w:tcPr>
            <w:tcW w:w="2516" w:type="dxa"/>
            <w:tcBorders>
              <w:top w:val="single" w:sz="4" w:space="0" w:color="auto"/>
              <w:left w:val="nil"/>
              <w:bottom w:val="single" w:sz="4" w:space="0" w:color="BFBFBF"/>
            </w:tcBorders>
            <w:shd w:val="clear" w:color="auto" w:fill="FFFFCC"/>
          </w:tcPr>
          <w:p w14:paraId="4BB06C65" w14:textId="77777777" w:rsidR="002C0D83" w:rsidRPr="00370811" w:rsidRDefault="002C0D83" w:rsidP="005A0930"/>
        </w:tc>
        <w:tc>
          <w:tcPr>
            <w:tcW w:w="1418" w:type="dxa"/>
            <w:tcBorders>
              <w:top w:val="single" w:sz="4" w:space="0" w:color="auto"/>
              <w:bottom w:val="single" w:sz="4" w:space="0" w:color="BFBFBF"/>
              <w:right w:val="single" w:sz="4" w:space="0" w:color="auto"/>
            </w:tcBorders>
            <w:shd w:val="clear" w:color="auto" w:fill="FFFFCC"/>
          </w:tcPr>
          <w:p w14:paraId="4A3B4BB6" w14:textId="77777777" w:rsidR="002C0D83" w:rsidRPr="00370811" w:rsidRDefault="002C0D83" w:rsidP="005A0930"/>
        </w:tc>
        <w:tc>
          <w:tcPr>
            <w:tcW w:w="1388" w:type="dxa"/>
            <w:tcBorders>
              <w:top w:val="single" w:sz="4" w:space="0" w:color="auto"/>
              <w:left w:val="single" w:sz="4" w:space="0" w:color="auto"/>
              <w:bottom w:val="single" w:sz="4" w:space="0" w:color="BFBFBF"/>
            </w:tcBorders>
            <w:shd w:val="clear" w:color="auto" w:fill="FFFFCC"/>
          </w:tcPr>
          <w:p w14:paraId="5FD469F8" w14:textId="77777777" w:rsidR="002C0D83" w:rsidRPr="00370811" w:rsidRDefault="002C0D83" w:rsidP="005A0930">
            <w:r w:rsidRPr="00370811">
              <w:t>€</w:t>
            </w:r>
          </w:p>
        </w:tc>
      </w:tr>
      <w:tr w:rsidR="002C0D83" w:rsidRPr="00F3140E" w14:paraId="52EAB4F3" w14:textId="77777777" w:rsidTr="00457658">
        <w:tc>
          <w:tcPr>
            <w:tcW w:w="4528" w:type="dxa"/>
            <w:tcBorders>
              <w:top w:val="single" w:sz="4" w:space="0" w:color="BFBFBF"/>
              <w:bottom w:val="single" w:sz="4" w:space="0" w:color="BFBFBF"/>
              <w:right w:val="nil"/>
            </w:tcBorders>
            <w:shd w:val="clear" w:color="auto" w:fill="FFFFCC"/>
          </w:tcPr>
          <w:p w14:paraId="51E7CA2A"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FFFFCC"/>
          </w:tcPr>
          <w:p w14:paraId="44438C31" w14:textId="77777777" w:rsidR="002C0D83" w:rsidRPr="00370811" w:rsidRDefault="000145DC" w:rsidP="005A0930">
            <w:sdt>
              <w:sdtPr>
                <w:rPr>
                  <w:rFonts w:ascii="MS Gothic" w:eastAsia="MS Gothic" w:hAnsi="MS Gothic" w:hint="eastAsia"/>
                </w:rPr>
                <w:id w:val="1260565022"/>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338166802"/>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FFFFCC"/>
          </w:tcPr>
          <w:p w14:paraId="6E6612F5"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BFBFBF"/>
            </w:tcBorders>
            <w:shd w:val="clear" w:color="auto" w:fill="FFFFCC"/>
          </w:tcPr>
          <w:p w14:paraId="5CF23511" w14:textId="77777777" w:rsidR="002C0D83" w:rsidRPr="00370811" w:rsidRDefault="002C0D83" w:rsidP="005A0930"/>
        </w:tc>
      </w:tr>
      <w:tr w:rsidR="002C0D83" w:rsidRPr="00F3140E" w14:paraId="1649E00D" w14:textId="77777777" w:rsidTr="00457658">
        <w:tc>
          <w:tcPr>
            <w:tcW w:w="4528" w:type="dxa"/>
            <w:tcBorders>
              <w:top w:val="single" w:sz="4" w:space="0" w:color="BFBFBF"/>
              <w:bottom w:val="single" w:sz="4" w:space="0" w:color="auto"/>
              <w:right w:val="nil"/>
            </w:tcBorders>
            <w:shd w:val="clear" w:color="auto" w:fill="FFFFCC"/>
          </w:tcPr>
          <w:p w14:paraId="112CBE13"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auto"/>
            </w:tcBorders>
            <w:shd w:val="clear" w:color="auto" w:fill="FFFFCC"/>
          </w:tcPr>
          <w:p w14:paraId="7C8492AD" w14:textId="77777777" w:rsidR="002C0D83" w:rsidRPr="00370811" w:rsidRDefault="000145DC" w:rsidP="005A0930">
            <w:pPr>
              <w:rPr>
                <w:rFonts w:ascii="Segoe UI Symbol" w:eastAsia="MS Gothic" w:hAnsi="Segoe UI Symbol" w:cs="Segoe UI Symbol"/>
              </w:rPr>
            </w:pPr>
            <w:sdt>
              <w:sdtPr>
                <w:rPr>
                  <w:rFonts w:ascii="MS Gothic" w:eastAsia="MS Gothic" w:hAnsi="MS Gothic" w:hint="eastAsia"/>
                </w:rPr>
                <w:id w:val="-1790813339"/>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167674931"/>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auto"/>
              <w:right w:val="single" w:sz="4" w:space="0" w:color="auto"/>
            </w:tcBorders>
            <w:shd w:val="clear" w:color="auto" w:fill="FFFFCC"/>
          </w:tcPr>
          <w:p w14:paraId="04FBE466"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auto"/>
            </w:tcBorders>
            <w:shd w:val="clear" w:color="auto" w:fill="FFFFCC"/>
          </w:tcPr>
          <w:p w14:paraId="4E75BFBF" w14:textId="77777777" w:rsidR="002C0D83" w:rsidRPr="00370811" w:rsidRDefault="002C0D83" w:rsidP="005A0930"/>
        </w:tc>
      </w:tr>
      <w:tr w:rsidR="002C0D83" w:rsidRPr="00F3140E" w14:paraId="1342C2EE" w14:textId="77777777" w:rsidTr="007A5E40">
        <w:tc>
          <w:tcPr>
            <w:tcW w:w="4528" w:type="dxa"/>
            <w:tcBorders>
              <w:top w:val="single" w:sz="4" w:space="0" w:color="auto"/>
              <w:bottom w:val="single" w:sz="4" w:space="0" w:color="BFBFBF"/>
              <w:right w:val="nil"/>
            </w:tcBorders>
            <w:shd w:val="clear" w:color="auto" w:fill="auto"/>
          </w:tcPr>
          <w:p w14:paraId="2B250826" w14:textId="77777777" w:rsidR="002C0D83" w:rsidRPr="00370811" w:rsidRDefault="002C0D83" w:rsidP="005A0930">
            <w:r w:rsidRPr="00370811">
              <w:lastRenderedPageBreak/>
              <w:t xml:space="preserve">Financement DIMI </w:t>
            </w:r>
            <w:proofErr w:type="spellStart"/>
            <w:r w:rsidRPr="00370811">
              <w:t>Inrae</w:t>
            </w:r>
            <w:proofErr w:type="spellEnd"/>
            <w:r w:rsidRPr="00370811">
              <w:t> </w:t>
            </w:r>
            <w:r w:rsidR="00A13610">
              <w:t xml:space="preserve">(DRI) </w:t>
            </w:r>
            <w:r w:rsidRPr="00370811">
              <w:t xml:space="preserve">: </w:t>
            </w:r>
          </w:p>
        </w:tc>
        <w:tc>
          <w:tcPr>
            <w:tcW w:w="2516" w:type="dxa"/>
            <w:tcBorders>
              <w:top w:val="single" w:sz="4" w:space="0" w:color="auto"/>
              <w:left w:val="nil"/>
              <w:bottom w:val="single" w:sz="4" w:space="0" w:color="BFBFBF"/>
            </w:tcBorders>
            <w:shd w:val="clear" w:color="auto" w:fill="auto"/>
          </w:tcPr>
          <w:p w14:paraId="46B660D6" w14:textId="77777777" w:rsidR="002C0D83" w:rsidRPr="00370811" w:rsidRDefault="002C0D83" w:rsidP="005A0930"/>
        </w:tc>
        <w:tc>
          <w:tcPr>
            <w:tcW w:w="1418" w:type="dxa"/>
            <w:tcBorders>
              <w:top w:val="single" w:sz="4" w:space="0" w:color="auto"/>
              <w:bottom w:val="single" w:sz="4" w:space="0" w:color="BFBFBF"/>
              <w:right w:val="single" w:sz="4" w:space="0" w:color="auto"/>
            </w:tcBorders>
            <w:shd w:val="clear" w:color="auto" w:fill="auto"/>
          </w:tcPr>
          <w:p w14:paraId="5DADD313" w14:textId="77777777" w:rsidR="002C0D83" w:rsidRPr="00370811" w:rsidRDefault="002C0D83" w:rsidP="005A0930"/>
        </w:tc>
        <w:tc>
          <w:tcPr>
            <w:tcW w:w="1388" w:type="dxa"/>
            <w:tcBorders>
              <w:top w:val="single" w:sz="4" w:space="0" w:color="auto"/>
              <w:left w:val="single" w:sz="4" w:space="0" w:color="auto"/>
              <w:bottom w:val="single" w:sz="4" w:space="0" w:color="BFBFBF"/>
            </w:tcBorders>
            <w:shd w:val="clear" w:color="auto" w:fill="auto"/>
          </w:tcPr>
          <w:p w14:paraId="708757DE" w14:textId="77777777" w:rsidR="002C0D83" w:rsidRPr="00370811" w:rsidRDefault="002C0D83" w:rsidP="005A0930">
            <w:r w:rsidRPr="00370811">
              <w:t>€</w:t>
            </w:r>
          </w:p>
        </w:tc>
      </w:tr>
      <w:tr w:rsidR="002C0D83" w:rsidRPr="00F3140E" w14:paraId="2EB7B79B" w14:textId="77777777" w:rsidTr="007A5E40">
        <w:tc>
          <w:tcPr>
            <w:tcW w:w="4528" w:type="dxa"/>
            <w:tcBorders>
              <w:top w:val="single" w:sz="4" w:space="0" w:color="BFBFBF"/>
              <w:bottom w:val="single" w:sz="4" w:space="0" w:color="BFBFBF"/>
              <w:right w:val="nil"/>
            </w:tcBorders>
            <w:shd w:val="clear" w:color="auto" w:fill="auto"/>
          </w:tcPr>
          <w:p w14:paraId="033CF1DE"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auto"/>
          </w:tcPr>
          <w:p w14:paraId="5417771D" w14:textId="77777777" w:rsidR="002C0D83" w:rsidRPr="00370811" w:rsidRDefault="000145DC" w:rsidP="005A0930">
            <w:sdt>
              <w:sdtPr>
                <w:rPr>
                  <w:rFonts w:ascii="MS Gothic" w:eastAsia="MS Gothic" w:hAnsi="MS Gothic" w:hint="eastAsia"/>
                </w:rPr>
                <w:id w:val="-1783413008"/>
                <w14:checkbox>
                  <w14:checked w14:val="0"/>
                  <w14:checkedState w14:val="2612" w14:font="MS Gothic"/>
                  <w14:uncheckedState w14:val="2610" w14:font="MS Gothic"/>
                </w14:checkbox>
              </w:sdtPr>
              <w:sdtEndPr/>
              <w:sdtContent>
                <w:r w:rsidR="001A79C9">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385452571"/>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auto"/>
          </w:tcPr>
          <w:p w14:paraId="2341667C"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BFBFBF"/>
            </w:tcBorders>
            <w:shd w:val="clear" w:color="auto" w:fill="auto"/>
          </w:tcPr>
          <w:p w14:paraId="1F057073" w14:textId="77777777" w:rsidR="002C0D83" w:rsidRPr="00370811" w:rsidRDefault="002C0D83" w:rsidP="005A0930"/>
        </w:tc>
      </w:tr>
      <w:tr w:rsidR="002C0D83" w:rsidRPr="00F3140E" w14:paraId="1F4F10C7" w14:textId="77777777" w:rsidTr="007A5E40">
        <w:tc>
          <w:tcPr>
            <w:tcW w:w="4528" w:type="dxa"/>
            <w:tcBorders>
              <w:top w:val="single" w:sz="4" w:space="0" w:color="BFBFBF"/>
              <w:bottom w:val="single" w:sz="4" w:space="0" w:color="auto"/>
              <w:right w:val="nil"/>
            </w:tcBorders>
            <w:shd w:val="clear" w:color="auto" w:fill="auto"/>
          </w:tcPr>
          <w:p w14:paraId="590B8841"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auto"/>
            </w:tcBorders>
            <w:shd w:val="clear" w:color="auto" w:fill="auto"/>
          </w:tcPr>
          <w:p w14:paraId="2A770260" w14:textId="77777777" w:rsidR="002C0D83" w:rsidRPr="00370811" w:rsidRDefault="000145DC" w:rsidP="005A0930">
            <w:pPr>
              <w:rPr>
                <w:rFonts w:ascii="Segoe UI Symbol" w:eastAsia="MS Gothic" w:hAnsi="Segoe UI Symbol" w:cs="Segoe UI Symbol"/>
              </w:rPr>
            </w:pPr>
            <w:sdt>
              <w:sdtPr>
                <w:rPr>
                  <w:rFonts w:ascii="MS Gothic" w:eastAsia="MS Gothic" w:hAnsi="MS Gothic" w:hint="eastAsia"/>
                </w:rPr>
                <w:id w:val="-1025164800"/>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256822629"/>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auto"/>
              <w:right w:val="single" w:sz="4" w:space="0" w:color="auto"/>
            </w:tcBorders>
            <w:shd w:val="clear" w:color="auto" w:fill="auto"/>
          </w:tcPr>
          <w:p w14:paraId="32A2F1C5"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auto"/>
            </w:tcBorders>
            <w:shd w:val="clear" w:color="auto" w:fill="auto"/>
          </w:tcPr>
          <w:p w14:paraId="3021E4B0" w14:textId="77777777" w:rsidR="002C0D83" w:rsidRPr="00370811" w:rsidRDefault="002C0D83" w:rsidP="005A0930"/>
        </w:tc>
      </w:tr>
      <w:tr w:rsidR="002C0D83" w:rsidRPr="00F3140E" w14:paraId="1BE64E7F" w14:textId="77777777" w:rsidTr="007A5E40">
        <w:tc>
          <w:tcPr>
            <w:tcW w:w="4528" w:type="dxa"/>
            <w:tcBorders>
              <w:top w:val="single" w:sz="4" w:space="0" w:color="auto"/>
              <w:bottom w:val="single" w:sz="4" w:space="0" w:color="BFBFBF"/>
              <w:right w:val="nil"/>
            </w:tcBorders>
            <w:shd w:val="clear" w:color="auto" w:fill="auto"/>
          </w:tcPr>
          <w:p w14:paraId="374357CB" w14:textId="77777777" w:rsidR="002C0D83" w:rsidRPr="005B67F4" w:rsidRDefault="002C0D83" w:rsidP="005A0930">
            <w:r w:rsidRPr="005B67F4">
              <w:t xml:space="preserve">Autre(s) financement(s)  </w:t>
            </w:r>
          </w:p>
        </w:tc>
        <w:tc>
          <w:tcPr>
            <w:tcW w:w="2516" w:type="dxa"/>
            <w:tcBorders>
              <w:top w:val="single" w:sz="4" w:space="0" w:color="auto"/>
              <w:left w:val="nil"/>
              <w:bottom w:val="single" w:sz="4" w:space="0" w:color="BFBFBF"/>
            </w:tcBorders>
            <w:shd w:val="clear" w:color="auto" w:fill="auto"/>
          </w:tcPr>
          <w:p w14:paraId="2D8BD4BF" w14:textId="77777777" w:rsidR="002C0D83" w:rsidRPr="00370811" w:rsidRDefault="002C0D83" w:rsidP="005A0930"/>
        </w:tc>
        <w:tc>
          <w:tcPr>
            <w:tcW w:w="1418" w:type="dxa"/>
            <w:tcBorders>
              <w:top w:val="single" w:sz="4" w:space="0" w:color="auto"/>
              <w:bottom w:val="single" w:sz="4" w:space="0" w:color="BFBFBF"/>
              <w:right w:val="single" w:sz="4" w:space="0" w:color="auto"/>
            </w:tcBorders>
            <w:shd w:val="clear" w:color="auto" w:fill="auto"/>
          </w:tcPr>
          <w:p w14:paraId="686D8098" w14:textId="77777777" w:rsidR="002C0D83" w:rsidRPr="00370811" w:rsidRDefault="002C0D83" w:rsidP="005A0930"/>
        </w:tc>
        <w:tc>
          <w:tcPr>
            <w:tcW w:w="1388" w:type="dxa"/>
            <w:tcBorders>
              <w:top w:val="single" w:sz="4" w:space="0" w:color="auto"/>
              <w:left w:val="single" w:sz="4" w:space="0" w:color="auto"/>
              <w:bottom w:val="single" w:sz="4" w:space="0" w:color="BFBFBF"/>
            </w:tcBorders>
            <w:shd w:val="clear" w:color="auto" w:fill="auto"/>
          </w:tcPr>
          <w:p w14:paraId="4BEB45EC" w14:textId="77777777" w:rsidR="002C0D83" w:rsidRPr="00370811" w:rsidRDefault="002C0D83" w:rsidP="005A0930">
            <w:r w:rsidRPr="00370811">
              <w:t>€</w:t>
            </w:r>
          </w:p>
        </w:tc>
      </w:tr>
      <w:tr w:rsidR="002C0D83" w:rsidRPr="00F3140E" w14:paraId="4D51BEB4" w14:textId="77777777" w:rsidTr="007A5E40">
        <w:tc>
          <w:tcPr>
            <w:tcW w:w="4528" w:type="dxa"/>
            <w:tcBorders>
              <w:top w:val="single" w:sz="4" w:space="0" w:color="BFBFBF"/>
              <w:bottom w:val="single" w:sz="4" w:space="0" w:color="BFBFBF"/>
              <w:right w:val="nil"/>
            </w:tcBorders>
            <w:shd w:val="clear" w:color="auto" w:fill="auto"/>
          </w:tcPr>
          <w:p w14:paraId="6D5E16DB" w14:textId="77777777" w:rsidR="002C0D83" w:rsidRPr="000A7CCD" w:rsidRDefault="002C0D83" w:rsidP="005A0930">
            <w:pPr>
              <w:rPr>
                <w:color w:val="0000FF"/>
              </w:rPr>
            </w:pPr>
            <w:r w:rsidRPr="000A7CCD">
              <w:rPr>
                <w:color w:val="0000FF"/>
              </w:rPr>
              <w:t>.</w:t>
            </w:r>
          </w:p>
        </w:tc>
        <w:tc>
          <w:tcPr>
            <w:tcW w:w="2516" w:type="dxa"/>
            <w:tcBorders>
              <w:top w:val="single" w:sz="4" w:space="0" w:color="BFBFBF"/>
              <w:left w:val="nil"/>
              <w:bottom w:val="single" w:sz="4" w:space="0" w:color="BFBFBF"/>
            </w:tcBorders>
            <w:shd w:val="clear" w:color="auto" w:fill="auto"/>
          </w:tcPr>
          <w:p w14:paraId="4D9FBCA7" w14:textId="77777777" w:rsidR="002C0D83" w:rsidRPr="00370811" w:rsidRDefault="000145DC" w:rsidP="005A0930">
            <w:sdt>
              <w:sdtPr>
                <w:rPr>
                  <w:rFonts w:ascii="MS Gothic" w:eastAsia="MS Gothic" w:hAnsi="MS Gothic" w:hint="eastAsia"/>
                </w:rPr>
                <w:id w:val="1267041609"/>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1487903017"/>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BFBFBF"/>
              <w:right w:val="single" w:sz="4" w:space="0" w:color="auto"/>
            </w:tcBorders>
            <w:shd w:val="clear" w:color="auto" w:fill="auto"/>
          </w:tcPr>
          <w:p w14:paraId="04153E7E" w14:textId="77777777" w:rsidR="002C0D83" w:rsidRPr="00370811" w:rsidRDefault="002C0D83" w:rsidP="005A0930">
            <w:r w:rsidRPr="00370811">
              <w:t>€</w:t>
            </w:r>
          </w:p>
        </w:tc>
        <w:tc>
          <w:tcPr>
            <w:tcW w:w="1388" w:type="dxa"/>
            <w:tcBorders>
              <w:top w:val="single" w:sz="4" w:space="0" w:color="BFBFBF"/>
              <w:left w:val="single" w:sz="4" w:space="0" w:color="auto"/>
              <w:bottom w:val="single" w:sz="4" w:space="0" w:color="BFBFBF"/>
            </w:tcBorders>
            <w:shd w:val="clear" w:color="auto" w:fill="auto"/>
          </w:tcPr>
          <w:p w14:paraId="3E0B29DC" w14:textId="77777777" w:rsidR="002C0D83" w:rsidRPr="00370811" w:rsidRDefault="002C0D83" w:rsidP="00EA04A3"/>
        </w:tc>
      </w:tr>
      <w:tr w:rsidR="002C0D83" w:rsidRPr="00F3140E" w14:paraId="2A1B0F9E" w14:textId="77777777" w:rsidTr="007A5E40">
        <w:tc>
          <w:tcPr>
            <w:tcW w:w="4528" w:type="dxa"/>
            <w:tcBorders>
              <w:top w:val="single" w:sz="4" w:space="0" w:color="BFBFBF"/>
              <w:bottom w:val="single" w:sz="4" w:space="0" w:color="auto"/>
              <w:right w:val="nil"/>
            </w:tcBorders>
            <w:shd w:val="clear" w:color="auto" w:fill="auto"/>
          </w:tcPr>
          <w:p w14:paraId="540DDACD" w14:textId="77777777" w:rsidR="002C0D83" w:rsidRPr="000A7CCD" w:rsidRDefault="002C0D83" w:rsidP="00EA04A3">
            <w:pPr>
              <w:rPr>
                <w:color w:val="0000FF"/>
              </w:rPr>
            </w:pPr>
            <w:r w:rsidRPr="000A7CCD">
              <w:rPr>
                <w:color w:val="0000FF"/>
              </w:rPr>
              <w:t>.</w:t>
            </w:r>
          </w:p>
        </w:tc>
        <w:tc>
          <w:tcPr>
            <w:tcW w:w="2516" w:type="dxa"/>
            <w:tcBorders>
              <w:top w:val="single" w:sz="4" w:space="0" w:color="BFBFBF"/>
              <w:left w:val="nil"/>
              <w:bottom w:val="single" w:sz="4" w:space="0" w:color="auto"/>
            </w:tcBorders>
            <w:shd w:val="clear" w:color="auto" w:fill="auto"/>
          </w:tcPr>
          <w:p w14:paraId="328FDB64" w14:textId="77777777" w:rsidR="002C0D83" w:rsidRPr="00370811" w:rsidRDefault="000145DC" w:rsidP="00EA04A3">
            <w:pPr>
              <w:rPr>
                <w:rFonts w:ascii="Segoe UI Symbol" w:eastAsia="MS Gothic" w:hAnsi="Segoe UI Symbol" w:cs="Segoe UI Symbol"/>
              </w:rPr>
            </w:pPr>
            <w:sdt>
              <w:sdtPr>
                <w:rPr>
                  <w:rFonts w:ascii="MS Gothic" w:eastAsia="MS Gothic" w:hAnsi="MS Gothic" w:hint="eastAsia"/>
                </w:rPr>
                <w:id w:val="-1880771587"/>
                <w14:checkbox>
                  <w14:checked w14:val="0"/>
                  <w14:checkedState w14:val="2612" w14:font="MS Gothic"/>
                  <w14:uncheckedState w14:val="2610" w14:font="MS Gothic"/>
                </w14:checkbox>
              </w:sdtPr>
              <w:sdtEndPr/>
              <w:sdtContent>
                <w:r w:rsidR="00D07C9C">
                  <w:rPr>
                    <w:rFonts w:ascii="MS Gothic" w:eastAsia="MS Gothic" w:hAnsi="MS Gothic" w:hint="eastAsia"/>
                  </w:rPr>
                  <w:t>☐</w:t>
                </w:r>
              </w:sdtContent>
            </w:sdt>
            <w:r w:rsidR="002C0D83" w:rsidRPr="00370811">
              <w:t xml:space="preserve"> </w:t>
            </w:r>
            <w:proofErr w:type="spellStart"/>
            <w:r w:rsidR="002C0D83" w:rsidRPr="00370811">
              <w:t>Ddé</w:t>
            </w:r>
            <w:proofErr w:type="spellEnd"/>
            <w:r w:rsidR="002C0D83" w:rsidRPr="00370811">
              <w:t xml:space="preserve">     -     </w:t>
            </w:r>
            <w:sdt>
              <w:sdtPr>
                <w:id w:val="209621500"/>
                <w14:checkbox>
                  <w14:checked w14:val="0"/>
                  <w14:checkedState w14:val="2612" w14:font="MS Gothic"/>
                  <w14:uncheckedState w14:val="2610" w14:font="MS Gothic"/>
                </w14:checkbox>
              </w:sdtPr>
              <w:sdtEndPr>
                <w:rPr>
                  <w:rFonts w:hint="eastAsia"/>
                </w:rPr>
              </w:sdtEndPr>
              <w:sdtContent>
                <w:r w:rsidR="00D07C9C">
                  <w:rPr>
                    <w:rFonts w:ascii="MS Gothic" w:eastAsia="MS Gothic" w:hAnsi="MS Gothic" w:hint="eastAsia"/>
                  </w:rPr>
                  <w:t>☐</w:t>
                </w:r>
              </w:sdtContent>
            </w:sdt>
            <w:r w:rsidR="002C0D83" w:rsidRPr="00370811">
              <w:t xml:space="preserve"> Acquis</w:t>
            </w:r>
          </w:p>
        </w:tc>
        <w:tc>
          <w:tcPr>
            <w:tcW w:w="1418" w:type="dxa"/>
            <w:tcBorders>
              <w:top w:val="single" w:sz="4" w:space="0" w:color="BFBFBF"/>
              <w:bottom w:val="single" w:sz="4" w:space="0" w:color="auto"/>
              <w:right w:val="single" w:sz="4" w:space="0" w:color="auto"/>
            </w:tcBorders>
            <w:shd w:val="clear" w:color="auto" w:fill="auto"/>
          </w:tcPr>
          <w:p w14:paraId="53E05AE7" w14:textId="77777777" w:rsidR="002C0D83" w:rsidRPr="00370811" w:rsidRDefault="002C0D83" w:rsidP="00EA04A3">
            <w:r w:rsidRPr="00370811">
              <w:t>€</w:t>
            </w:r>
          </w:p>
        </w:tc>
        <w:tc>
          <w:tcPr>
            <w:tcW w:w="1388" w:type="dxa"/>
            <w:tcBorders>
              <w:top w:val="single" w:sz="4" w:space="0" w:color="BFBFBF"/>
              <w:left w:val="single" w:sz="4" w:space="0" w:color="auto"/>
              <w:bottom w:val="single" w:sz="4" w:space="0" w:color="auto"/>
            </w:tcBorders>
            <w:shd w:val="clear" w:color="auto" w:fill="auto"/>
          </w:tcPr>
          <w:p w14:paraId="610C2602" w14:textId="77777777" w:rsidR="002C0D83" w:rsidRPr="00370811" w:rsidRDefault="002C0D83" w:rsidP="00EA04A3"/>
        </w:tc>
      </w:tr>
      <w:tr w:rsidR="002C0D83" w:rsidRPr="00F3140E" w14:paraId="243A0840" w14:textId="77777777" w:rsidTr="007A5E40">
        <w:tc>
          <w:tcPr>
            <w:tcW w:w="4528" w:type="dxa"/>
            <w:tcBorders>
              <w:right w:val="nil"/>
            </w:tcBorders>
            <w:shd w:val="clear" w:color="auto" w:fill="FFFFFF"/>
          </w:tcPr>
          <w:p w14:paraId="6B32E1A9" w14:textId="77777777" w:rsidR="002C0D83" w:rsidRPr="00370811" w:rsidRDefault="002C0D83" w:rsidP="00EA04A3">
            <w:r w:rsidRPr="00370811">
              <w:t>Coût total de l’accueil *</w:t>
            </w:r>
          </w:p>
        </w:tc>
        <w:tc>
          <w:tcPr>
            <w:tcW w:w="2516" w:type="dxa"/>
            <w:tcBorders>
              <w:left w:val="nil"/>
              <w:right w:val="single" w:sz="4" w:space="0" w:color="auto"/>
            </w:tcBorders>
            <w:shd w:val="clear" w:color="auto" w:fill="auto"/>
          </w:tcPr>
          <w:p w14:paraId="1A07F241" w14:textId="77777777" w:rsidR="002C0D83" w:rsidRPr="00370811" w:rsidRDefault="002C0D83" w:rsidP="00EA04A3"/>
        </w:tc>
        <w:tc>
          <w:tcPr>
            <w:tcW w:w="1418" w:type="dxa"/>
            <w:tcBorders>
              <w:left w:val="single" w:sz="4" w:space="0" w:color="auto"/>
              <w:right w:val="single" w:sz="4" w:space="0" w:color="auto"/>
            </w:tcBorders>
            <w:shd w:val="clear" w:color="auto" w:fill="auto"/>
          </w:tcPr>
          <w:p w14:paraId="3DE563C8" w14:textId="77777777" w:rsidR="002C0D83" w:rsidRPr="00370811" w:rsidRDefault="002C0D83" w:rsidP="00EA04A3"/>
        </w:tc>
        <w:tc>
          <w:tcPr>
            <w:tcW w:w="1388" w:type="dxa"/>
            <w:tcBorders>
              <w:left w:val="single" w:sz="4" w:space="0" w:color="auto"/>
            </w:tcBorders>
            <w:shd w:val="clear" w:color="auto" w:fill="auto"/>
          </w:tcPr>
          <w:p w14:paraId="2431C407" w14:textId="77777777" w:rsidR="002C0D83" w:rsidRPr="00370811" w:rsidRDefault="002C0D83" w:rsidP="00EA04A3">
            <w:r w:rsidRPr="00370811">
              <w:t>€</w:t>
            </w:r>
          </w:p>
        </w:tc>
      </w:tr>
    </w:tbl>
    <w:p w14:paraId="615B5292" w14:textId="77777777" w:rsidR="002C0D83" w:rsidRDefault="002C0D83" w:rsidP="00EA04A3"/>
    <w:p w14:paraId="077B8448" w14:textId="77777777" w:rsidR="00E40C8A" w:rsidRPr="005A0930" w:rsidRDefault="00415144" w:rsidP="005A0930">
      <w:pPr>
        <w:pStyle w:val="Titre1"/>
      </w:pPr>
      <w:r w:rsidRPr="005A0930">
        <w:t>Détail du financement d’accueil</w:t>
      </w:r>
    </w:p>
    <w:tbl>
      <w:tblPr>
        <w:tblW w:w="9853"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1"/>
        <w:gridCol w:w="3102"/>
      </w:tblGrid>
      <w:tr w:rsidR="00E40C8A" w:rsidRPr="006F6992" w14:paraId="72771A5F" w14:textId="77777777" w:rsidTr="00136568">
        <w:tc>
          <w:tcPr>
            <w:tcW w:w="6751" w:type="dxa"/>
            <w:tcBorders>
              <w:top w:val="nil"/>
              <w:left w:val="nil"/>
              <w:bottom w:val="single" w:sz="4" w:space="0" w:color="auto"/>
            </w:tcBorders>
            <w:shd w:val="clear" w:color="auto" w:fill="auto"/>
          </w:tcPr>
          <w:p w14:paraId="288E7E72" w14:textId="77777777" w:rsidR="00E40C8A" w:rsidRPr="00BF025A" w:rsidRDefault="00E40C8A" w:rsidP="00136568"/>
        </w:tc>
        <w:tc>
          <w:tcPr>
            <w:tcW w:w="3102" w:type="dxa"/>
            <w:tcBorders>
              <w:bottom w:val="single" w:sz="4" w:space="0" w:color="auto"/>
            </w:tcBorders>
            <w:shd w:val="clear" w:color="auto" w:fill="auto"/>
          </w:tcPr>
          <w:p w14:paraId="7D95AF68" w14:textId="77777777" w:rsidR="00E40C8A" w:rsidRPr="00BF025A" w:rsidRDefault="00E40C8A" w:rsidP="00136568">
            <w:pPr>
              <w:jc w:val="center"/>
            </w:pPr>
            <w:r w:rsidRPr="00BF025A">
              <w:t>Montant HT €</w:t>
            </w:r>
          </w:p>
        </w:tc>
      </w:tr>
      <w:tr w:rsidR="00E40C8A" w:rsidRPr="006F6992" w14:paraId="3F1BB0DB" w14:textId="77777777" w:rsidTr="00136568">
        <w:tc>
          <w:tcPr>
            <w:tcW w:w="6751" w:type="dxa"/>
            <w:tcBorders>
              <w:bottom w:val="single" w:sz="4" w:space="0" w:color="BFBFBF"/>
            </w:tcBorders>
            <w:shd w:val="clear" w:color="auto" w:fill="auto"/>
          </w:tcPr>
          <w:p w14:paraId="5E3B9670" w14:textId="77777777" w:rsidR="00E40C8A" w:rsidRPr="00BF025A" w:rsidRDefault="00E40C8A" w:rsidP="00136568">
            <w:r w:rsidRPr="00BF025A">
              <w:t>Frais de transport</w:t>
            </w:r>
          </w:p>
        </w:tc>
        <w:tc>
          <w:tcPr>
            <w:tcW w:w="3102" w:type="dxa"/>
            <w:tcBorders>
              <w:bottom w:val="single" w:sz="4" w:space="0" w:color="BFBFBF"/>
            </w:tcBorders>
            <w:shd w:val="clear" w:color="auto" w:fill="auto"/>
          </w:tcPr>
          <w:p w14:paraId="2F071E21" w14:textId="77777777" w:rsidR="00E40C8A" w:rsidRPr="000A7CCD" w:rsidRDefault="00E40C8A" w:rsidP="00136568">
            <w:pPr>
              <w:rPr>
                <w:color w:val="0000FF"/>
              </w:rPr>
            </w:pPr>
          </w:p>
        </w:tc>
      </w:tr>
      <w:tr w:rsidR="00E40C8A" w:rsidRPr="006F6992" w14:paraId="0B81421C" w14:textId="77777777" w:rsidTr="00136568">
        <w:tc>
          <w:tcPr>
            <w:tcW w:w="6751" w:type="dxa"/>
            <w:tcBorders>
              <w:top w:val="single" w:sz="4" w:space="0" w:color="BFBFBF"/>
              <w:bottom w:val="single" w:sz="4" w:space="0" w:color="BFBFBF"/>
            </w:tcBorders>
            <w:shd w:val="clear" w:color="auto" w:fill="auto"/>
          </w:tcPr>
          <w:p w14:paraId="245C855F" w14:textId="77777777" w:rsidR="00E40C8A" w:rsidRPr="00BF025A" w:rsidRDefault="00E40C8A" w:rsidP="00136568">
            <w:r w:rsidRPr="00BF025A">
              <w:t>Frais d’hébergement</w:t>
            </w:r>
          </w:p>
        </w:tc>
        <w:tc>
          <w:tcPr>
            <w:tcW w:w="3102" w:type="dxa"/>
            <w:tcBorders>
              <w:top w:val="single" w:sz="4" w:space="0" w:color="BFBFBF"/>
              <w:bottom w:val="single" w:sz="4" w:space="0" w:color="BFBFBF"/>
            </w:tcBorders>
            <w:shd w:val="clear" w:color="auto" w:fill="auto"/>
          </w:tcPr>
          <w:p w14:paraId="0C754FC0" w14:textId="77777777" w:rsidR="00E40C8A" w:rsidRPr="000A7CCD" w:rsidRDefault="00E40C8A" w:rsidP="00136568">
            <w:pPr>
              <w:rPr>
                <w:color w:val="0000FF"/>
              </w:rPr>
            </w:pPr>
          </w:p>
        </w:tc>
      </w:tr>
      <w:tr w:rsidR="00E40C8A" w:rsidRPr="006F6992" w14:paraId="6919E403" w14:textId="77777777" w:rsidTr="00136568">
        <w:tc>
          <w:tcPr>
            <w:tcW w:w="6751" w:type="dxa"/>
            <w:tcBorders>
              <w:top w:val="single" w:sz="4" w:space="0" w:color="BFBFBF"/>
              <w:bottom w:val="single" w:sz="4" w:space="0" w:color="BFBFBF"/>
            </w:tcBorders>
            <w:shd w:val="clear" w:color="auto" w:fill="auto"/>
          </w:tcPr>
          <w:p w14:paraId="78D1D8FA" w14:textId="77777777" w:rsidR="00E40C8A" w:rsidRPr="00BF025A" w:rsidRDefault="00E40C8A" w:rsidP="00136568">
            <w:r w:rsidRPr="00BF025A">
              <w:t>Frais de séjour</w:t>
            </w:r>
          </w:p>
        </w:tc>
        <w:tc>
          <w:tcPr>
            <w:tcW w:w="3102" w:type="dxa"/>
            <w:tcBorders>
              <w:top w:val="single" w:sz="4" w:space="0" w:color="BFBFBF"/>
              <w:bottom w:val="single" w:sz="4" w:space="0" w:color="BFBFBF"/>
            </w:tcBorders>
            <w:shd w:val="clear" w:color="auto" w:fill="auto"/>
          </w:tcPr>
          <w:p w14:paraId="257DE07D" w14:textId="77777777" w:rsidR="00E40C8A" w:rsidRPr="000A7CCD" w:rsidRDefault="00E40C8A" w:rsidP="00136568">
            <w:pPr>
              <w:rPr>
                <w:color w:val="0000FF"/>
              </w:rPr>
            </w:pPr>
          </w:p>
        </w:tc>
      </w:tr>
      <w:tr w:rsidR="00E40C8A" w:rsidRPr="006F6992" w14:paraId="5878F736" w14:textId="77777777" w:rsidTr="00136568">
        <w:tc>
          <w:tcPr>
            <w:tcW w:w="6751" w:type="dxa"/>
            <w:tcBorders>
              <w:top w:val="single" w:sz="4" w:space="0" w:color="BFBFBF"/>
              <w:bottom w:val="single" w:sz="4" w:space="0" w:color="BFBFBF"/>
            </w:tcBorders>
            <w:shd w:val="clear" w:color="auto" w:fill="auto"/>
          </w:tcPr>
          <w:p w14:paraId="214D47AB" w14:textId="77777777" w:rsidR="00E40C8A" w:rsidRPr="00BF025A" w:rsidRDefault="00E40C8A" w:rsidP="00136568">
            <w:r w:rsidRPr="00BF025A">
              <w:t>Etc…</w:t>
            </w:r>
          </w:p>
        </w:tc>
        <w:tc>
          <w:tcPr>
            <w:tcW w:w="3102" w:type="dxa"/>
            <w:tcBorders>
              <w:top w:val="single" w:sz="4" w:space="0" w:color="BFBFBF"/>
              <w:bottom w:val="single" w:sz="4" w:space="0" w:color="BFBFBF"/>
            </w:tcBorders>
            <w:shd w:val="clear" w:color="auto" w:fill="auto"/>
          </w:tcPr>
          <w:p w14:paraId="2CC33946" w14:textId="77777777" w:rsidR="00E40C8A" w:rsidRPr="000A7CCD" w:rsidRDefault="00E40C8A" w:rsidP="00136568">
            <w:pPr>
              <w:rPr>
                <w:color w:val="0000FF"/>
              </w:rPr>
            </w:pPr>
          </w:p>
        </w:tc>
      </w:tr>
      <w:tr w:rsidR="00E40C8A" w:rsidRPr="006F6992" w14:paraId="5C3B57F8" w14:textId="77777777" w:rsidTr="00136568">
        <w:tc>
          <w:tcPr>
            <w:tcW w:w="6751" w:type="dxa"/>
            <w:tcBorders>
              <w:top w:val="single" w:sz="4" w:space="0" w:color="BFBFBF"/>
            </w:tcBorders>
            <w:shd w:val="clear" w:color="auto" w:fill="auto"/>
          </w:tcPr>
          <w:p w14:paraId="33B0C914" w14:textId="77777777" w:rsidR="00E40C8A" w:rsidRPr="00BF025A" w:rsidRDefault="00E40C8A" w:rsidP="00136568"/>
        </w:tc>
        <w:tc>
          <w:tcPr>
            <w:tcW w:w="3102" w:type="dxa"/>
            <w:tcBorders>
              <w:top w:val="single" w:sz="4" w:space="0" w:color="BFBFBF"/>
            </w:tcBorders>
            <w:shd w:val="clear" w:color="auto" w:fill="auto"/>
          </w:tcPr>
          <w:p w14:paraId="201EE4C7" w14:textId="77777777" w:rsidR="00E40C8A" w:rsidRPr="000A7CCD" w:rsidRDefault="00E40C8A" w:rsidP="00136568">
            <w:pPr>
              <w:rPr>
                <w:color w:val="0000FF"/>
              </w:rPr>
            </w:pPr>
          </w:p>
        </w:tc>
      </w:tr>
      <w:tr w:rsidR="00E40C8A" w:rsidRPr="006F6992" w14:paraId="6BAF5FA7" w14:textId="77777777" w:rsidTr="00136568">
        <w:tc>
          <w:tcPr>
            <w:tcW w:w="6751" w:type="dxa"/>
            <w:shd w:val="clear" w:color="auto" w:fill="auto"/>
          </w:tcPr>
          <w:p w14:paraId="6BAAAF57" w14:textId="77777777" w:rsidR="00E40C8A" w:rsidRPr="00BF025A" w:rsidRDefault="00E40C8A" w:rsidP="00136568">
            <w:r w:rsidRPr="00BF025A">
              <w:t>Total des dépenses prévisionnelles</w:t>
            </w:r>
          </w:p>
        </w:tc>
        <w:tc>
          <w:tcPr>
            <w:tcW w:w="3102" w:type="dxa"/>
            <w:shd w:val="clear" w:color="auto" w:fill="auto"/>
          </w:tcPr>
          <w:p w14:paraId="0E158C2D" w14:textId="77777777" w:rsidR="00E40C8A" w:rsidRPr="000A7CCD" w:rsidRDefault="00E40C8A" w:rsidP="00136568">
            <w:pPr>
              <w:rPr>
                <w:color w:val="0000FF"/>
              </w:rPr>
            </w:pPr>
          </w:p>
        </w:tc>
      </w:tr>
    </w:tbl>
    <w:p w14:paraId="41F58A8B" w14:textId="77777777" w:rsidR="00415144" w:rsidRPr="00F3140E" w:rsidRDefault="00415144" w:rsidP="00136568"/>
    <w:p w14:paraId="03D0E086" w14:textId="77777777" w:rsidR="00415144" w:rsidRPr="000034C9" w:rsidRDefault="00415144" w:rsidP="005A0930">
      <w:pPr>
        <w:pStyle w:val="Titre1"/>
      </w:pPr>
      <w:r>
        <w:t>Avis du directeur d’unité</w:t>
      </w:r>
    </w:p>
    <w:p w14:paraId="7F4228FA" w14:textId="77777777" w:rsidR="001E05D3" w:rsidRDefault="00362D65" w:rsidP="00136568">
      <w:pPr>
        <w:pStyle w:val="Titre3"/>
      </w:pPr>
      <w:r>
        <w:t>Avis sur la demande :</w:t>
      </w:r>
    </w:p>
    <w:p w14:paraId="282AF6C8" w14:textId="77777777" w:rsidR="001E05D3" w:rsidRPr="000A7CCD" w:rsidRDefault="00362D65" w:rsidP="00136568">
      <w:pPr>
        <w:rPr>
          <w:color w:val="0000FF"/>
        </w:rPr>
      </w:pPr>
      <w:r w:rsidRPr="000A7CCD">
        <w:rPr>
          <w:color w:val="0000FF"/>
        </w:rPr>
        <w:t>…..</w:t>
      </w:r>
    </w:p>
    <w:p w14:paraId="134A2928" w14:textId="77777777" w:rsidR="00B770CA" w:rsidRDefault="00B770CA" w:rsidP="00136568"/>
    <w:p w14:paraId="1F19967C" w14:textId="77777777" w:rsidR="001E05D3" w:rsidRDefault="001E05D3" w:rsidP="00136568"/>
    <w:p w14:paraId="33AEDA4E" w14:textId="77777777" w:rsidR="001E05D3" w:rsidRDefault="00362D65" w:rsidP="00136568">
      <w:r>
        <w:t>Priorité DU :</w:t>
      </w:r>
      <w:r>
        <w:tab/>
      </w:r>
      <w:r w:rsidRPr="000A7CCD">
        <w:rPr>
          <w:color w:val="0000FF"/>
        </w:rPr>
        <w:t>…..</w:t>
      </w:r>
    </w:p>
    <w:p w14:paraId="55F9B235" w14:textId="77777777" w:rsidR="001E05D3" w:rsidRDefault="00362D65" w:rsidP="00136568">
      <w:r>
        <w:t>Date :</w:t>
      </w:r>
      <w:r>
        <w:tab/>
      </w:r>
      <w:r w:rsidRPr="000A7CCD">
        <w:rPr>
          <w:color w:val="0000FF"/>
        </w:rPr>
        <w:t>…..</w:t>
      </w:r>
    </w:p>
    <w:p w14:paraId="67368D38" w14:textId="77777777" w:rsidR="001E05D3" w:rsidRDefault="00362D65" w:rsidP="00136568">
      <w:r>
        <w:t xml:space="preserve">Nom du </w:t>
      </w:r>
      <w:proofErr w:type="spellStart"/>
      <w:r>
        <w:t>DU</w:t>
      </w:r>
      <w:proofErr w:type="spellEnd"/>
      <w:r>
        <w:t xml:space="preserve"> :</w:t>
      </w:r>
      <w:r>
        <w:tab/>
      </w:r>
      <w:r w:rsidRPr="000A7CCD">
        <w:rPr>
          <w:color w:val="0000FF"/>
        </w:rPr>
        <w:t>…..</w:t>
      </w:r>
    </w:p>
    <w:p w14:paraId="32D481C0" w14:textId="77777777" w:rsidR="001E05D3" w:rsidRDefault="001E05D3" w:rsidP="00136568"/>
    <w:p w14:paraId="1D826583" w14:textId="77777777" w:rsidR="001E05D3" w:rsidRDefault="001E05D3" w:rsidP="00136568"/>
    <w:p w14:paraId="2E7D265C" w14:textId="77777777" w:rsidR="001E05D3" w:rsidRDefault="001E05D3" w:rsidP="005A0930"/>
    <w:sectPr w:rsidR="001E05D3" w:rsidSect="000A7CCD">
      <w:headerReference w:type="default" r:id="rId14"/>
      <w:footerReference w:type="default" r:id="rId15"/>
      <w:headerReference w:type="first" r:id="rId16"/>
      <w:footerReference w:type="first" r:id="rId17"/>
      <w:pgSz w:w="11906" w:h="16838"/>
      <w:pgMar w:top="1418" w:right="1134" w:bottom="851" w:left="1134" w:header="709" w:footer="363"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8821B" w14:textId="77777777" w:rsidR="0015762E" w:rsidRDefault="0015762E" w:rsidP="00DF28E8">
      <w:r>
        <w:separator/>
      </w:r>
    </w:p>
    <w:p w14:paraId="318446D6" w14:textId="77777777" w:rsidR="0015762E" w:rsidRDefault="0015762E" w:rsidP="00DF28E8"/>
  </w:endnote>
  <w:endnote w:type="continuationSeparator" w:id="0">
    <w:p w14:paraId="66A908C4" w14:textId="77777777" w:rsidR="0015762E" w:rsidRDefault="0015762E" w:rsidP="00DF28E8">
      <w:r>
        <w:continuationSeparator/>
      </w:r>
    </w:p>
    <w:p w14:paraId="7DC237AB" w14:textId="77777777" w:rsidR="0015762E" w:rsidRDefault="0015762E" w:rsidP="00DF28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Raleway">
    <w:altName w:val="Trebuchet MS"/>
    <w:charset w:val="00"/>
    <w:family w:val="auto"/>
    <w:pitch w:val="variable"/>
    <w:sig w:usb0="A00002FF" w:usb1="5000205B" w:usb2="00000000" w:usb3="00000000" w:csb0="00000197" w:csb1="00000000"/>
  </w:font>
  <w:font w:name="Lohit Devanagari">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Next LT Pro Cn">
    <w:altName w:val="Arial Narrow"/>
    <w:charset w:val="4D"/>
    <w:family w:val="swiss"/>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9C608" w14:textId="77777777" w:rsidR="005A0930" w:rsidRPr="0054566C" w:rsidRDefault="009436BE" w:rsidP="005A0930">
    <w:pPr>
      <w:pStyle w:val="Pieddepage"/>
      <w:rPr>
        <w:sz w:val="12"/>
        <w:szCs w:val="12"/>
      </w:rPr>
    </w:pPr>
    <w:r w:rsidRPr="0054566C">
      <w:rPr>
        <w:noProof/>
        <w:sz w:val="12"/>
        <w:szCs w:val="12"/>
        <w:lang w:eastAsia="fr-FR"/>
      </w:rPr>
      <w:drawing>
        <wp:inline distT="0" distB="0" distL="0" distR="0" wp14:anchorId="435B2CA3" wp14:editId="1BCC544A">
          <wp:extent cx="2614930" cy="144145"/>
          <wp:effectExtent l="0" t="0" r="0" b="0"/>
          <wp:docPr id="1" name="Imag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4930" cy="144145"/>
                  </a:xfrm>
                  <a:prstGeom prst="rect">
                    <a:avLst/>
                  </a:prstGeom>
                  <a:noFill/>
                  <a:ln>
                    <a:noFill/>
                  </a:ln>
                </pic:spPr>
              </pic:pic>
            </a:graphicData>
          </a:graphic>
        </wp:inline>
      </w:drawing>
    </w:r>
    <w:r w:rsidR="005A0930" w:rsidRPr="0054566C">
      <w:rPr>
        <w:sz w:val="12"/>
        <w:szCs w:val="12"/>
      </w:rPr>
      <w:tab/>
    </w:r>
    <w:r w:rsidR="005A0930" w:rsidRPr="0054566C">
      <w:rPr>
        <w:sz w:val="12"/>
        <w:szCs w:val="12"/>
      </w:rPr>
      <w:tab/>
    </w:r>
  </w:p>
  <w:p w14:paraId="3BEF13FF" w14:textId="77777777" w:rsidR="005A0930" w:rsidRPr="0054566C" w:rsidRDefault="005A0930" w:rsidP="005A0930">
    <w:pPr>
      <w:pStyle w:val="Paragraphestandard"/>
      <w:rPr>
        <w:sz w:val="16"/>
        <w:szCs w:val="16"/>
      </w:rPr>
    </w:pPr>
    <w:r w:rsidRPr="0054566C">
      <w:rPr>
        <w:color w:val="00A3A6"/>
        <w:sz w:val="16"/>
        <w:szCs w:val="16"/>
      </w:rPr>
      <w:t>[</w:t>
    </w:r>
    <w:r w:rsidRPr="0054566C">
      <w:rPr>
        <w:color w:val="00A3A6"/>
        <w:sz w:val="16"/>
        <w:szCs w:val="16"/>
      </w:rPr>
      <w:fldChar w:fldCharType="begin"/>
    </w:r>
    <w:r w:rsidRPr="0054566C">
      <w:rPr>
        <w:sz w:val="16"/>
        <w:szCs w:val="16"/>
      </w:rPr>
      <w:instrText>PAGE</w:instrText>
    </w:r>
    <w:r w:rsidRPr="0054566C">
      <w:rPr>
        <w:sz w:val="16"/>
        <w:szCs w:val="16"/>
      </w:rPr>
      <w:fldChar w:fldCharType="separate"/>
    </w:r>
    <w:r w:rsidR="004541A1">
      <w:rPr>
        <w:noProof/>
        <w:sz w:val="16"/>
        <w:szCs w:val="16"/>
      </w:rPr>
      <w:t>2</w:t>
    </w:r>
    <w:r w:rsidRPr="0054566C">
      <w:rPr>
        <w:sz w:val="16"/>
        <w:szCs w:val="16"/>
      </w:rPr>
      <w:fldChar w:fldCharType="end"/>
    </w:r>
    <w:r w:rsidRPr="0054566C">
      <w:rPr>
        <w:color w:val="00A3A6"/>
        <w:sz w:val="16"/>
        <w:szCs w:val="16"/>
      </w:rPr>
      <w:t>]</w:t>
    </w:r>
    <w:r w:rsidRPr="0054566C">
      <w:rPr>
        <w:color w:val="00A3A6"/>
        <w:sz w:val="16"/>
        <w:szCs w:val="16"/>
        <w:lang w:eastAsia="fr-FR"/>
      </w:rPr>
      <w:t xml:space="preserve">  </w:t>
    </w:r>
    <w:r w:rsidRPr="0054566C">
      <w:rPr>
        <w:sz w:val="16"/>
        <w:szCs w:val="16"/>
      </w:rPr>
      <w:t>Les champs marqués d’un * sont obligatoires.</w:t>
    </w:r>
  </w:p>
  <w:p w14:paraId="5DDEF779" w14:textId="77777777" w:rsidR="007836AB" w:rsidRDefault="007836AB" w:rsidP="005A09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5826" w14:textId="77777777" w:rsidR="001E05D3" w:rsidRPr="007A5E40" w:rsidRDefault="009436BE" w:rsidP="00EF3483">
    <w:pPr>
      <w:pStyle w:val="Pieddepage"/>
      <w:rPr>
        <w:sz w:val="12"/>
        <w:szCs w:val="12"/>
      </w:rPr>
    </w:pPr>
    <w:r w:rsidRPr="00EF3483">
      <w:rPr>
        <w:noProof/>
        <w:sz w:val="12"/>
        <w:szCs w:val="12"/>
      </w:rPr>
      <w:drawing>
        <wp:anchor distT="0" distB="0" distL="114300" distR="114300" simplePos="0" relativeHeight="251658240" behindDoc="1" locked="0" layoutInCell="1" allowOverlap="1" wp14:anchorId="58A78982" wp14:editId="2E532DFF">
          <wp:simplePos x="0" y="0"/>
          <wp:positionH relativeFrom="column">
            <wp:posOffset>-883920</wp:posOffset>
          </wp:positionH>
          <wp:positionV relativeFrom="paragraph">
            <wp:posOffset>-1905</wp:posOffset>
          </wp:positionV>
          <wp:extent cx="1753870" cy="97155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387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3483">
      <w:rPr>
        <w:noProof/>
        <w:sz w:val="12"/>
        <w:szCs w:val="12"/>
        <w:lang w:eastAsia="fr-FR"/>
      </w:rPr>
      <w:drawing>
        <wp:inline distT="0" distB="0" distL="0" distR="0" wp14:anchorId="48186D72" wp14:editId="6C2B9823">
          <wp:extent cx="2614930" cy="144145"/>
          <wp:effectExtent l="0" t="0" r="0" b="0"/>
          <wp:docPr id="2" name="Imag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14930" cy="144145"/>
                  </a:xfrm>
                  <a:prstGeom prst="rect">
                    <a:avLst/>
                  </a:prstGeom>
                  <a:noFill/>
                  <a:ln>
                    <a:noFill/>
                  </a:ln>
                </pic:spPr>
              </pic:pic>
            </a:graphicData>
          </a:graphic>
        </wp:inline>
      </w:drawing>
    </w:r>
    <w:r w:rsidR="00362D65" w:rsidRPr="007A5E40">
      <w:rPr>
        <w:sz w:val="12"/>
        <w:szCs w:val="12"/>
      </w:rPr>
      <w:tab/>
    </w:r>
    <w:r w:rsidR="00362D65" w:rsidRPr="007A5E40">
      <w:rPr>
        <w:sz w:val="12"/>
        <w:szCs w:val="12"/>
      </w:rPr>
      <w:tab/>
    </w:r>
  </w:p>
  <w:p w14:paraId="4EAB9B3F" w14:textId="77777777" w:rsidR="001E05D3" w:rsidRPr="00EF3483" w:rsidRDefault="00362D65" w:rsidP="00EF3483">
    <w:pPr>
      <w:pStyle w:val="Paragraphestandard"/>
      <w:rPr>
        <w:sz w:val="16"/>
        <w:szCs w:val="16"/>
      </w:rPr>
    </w:pPr>
    <w:r w:rsidRPr="00EF3483">
      <w:rPr>
        <w:color w:val="00A3A6"/>
        <w:sz w:val="16"/>
        <w:szCs w:val="16"/>
      </w:rPr>
      <w:t>[</w:t>
    </w:r>
    <w:r w:rsidRPr="00EF3483">
      <w:rPr>
        <w:color w:val="00A3A6"/>
        <w:sz w:val="16"/>
        <w:szCs w:val="16"/>
      </w:rPr>
      <w:fldChar w:fldCharType="begin"/>
    </w:r>
    <w:r w:rsidRPr="00EF3483">
      <w:rPr>
        <w:sz w:val="16"/>
        <w:szCs w:val="16"/>
      </w:rPr>
      <w:instrText>PAGE</w:instrText>
    </w:r>
    <w:r w:rsidRPr="00EF3483">
      <w:rPr>
        <w:sz w:val="16"/>
        <w:szCs w:val="16"/>
      </w:rPr>
      <w:fldChar w:fldCharType="separate"/>
    </w:r>
    <w:r w:rsidR="004541A1">
      <w:rPr>
        <w:noProof/>
        <w:sz w:val="16"/>
        <w:szCs w:val="16"/>
      </w:rPr>
      <w:t>1</w:t>
    </w:r>
    <w:r w:rsidRPr="00EF3483">
      <w:rPr>
        <w:sz w:val="16"/>
        <w:szCs w:val="16"/>
      </w:rPr>
      <w:fldChar w:fldCharType="end"/>
    </w:r>
    <w:r w:rsidRPr="00EF3483">
      <w:rPr>
        <w:color w:val="00A3A6"/>
        <w:sz w:val="16"/>
        <w:szCs w:val="16"/>
      </w:rPr>
      <w:t>]</w:t>
    </w:r>
    <w:r w:rsidRPr="00EF3483">
      <w:rPr>
        <w:color w:val="00A3A6"/>
        <w:sz w:val="16"/>
        <w:szCs w:val="16"/>
        <w:lang w:eastAsia="fr-FR"/>
      </w:rPr>
      <w:t xml:space="preserve">  </w:t>
    </w:r>
    <w:r w:rsidRPr="00EF3483">
      <w:rPr>
        <w:sz w:val="16"/>
        <w:szCs w:val="16"/>
      </w:rPr>
      <w:t>Les champs marqués d’un * sont obligatoires.</w:t>
    </w:r>
  </w:p>
  <w:p w14:paraId="286F99E1" w14:textId="77777777" w:rsidR="009D77F0" w:rsidRDefault="009D77F0" w:rsidP="00EF34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65058" w14:textId="77777777" w:rsidR="0015762E" w:rsidRDefault="0015762E" w:rsidP="00DF28E8">
      <w:r>
        <w:separator/>
      </w:r>
    </w:p>
    <w:p w14:paraId="2B94EFD9" w14:textId="77777777" w:rsidR="0015762E" w:rsidRDefault="0015762E" w:rsidP="00DF28E8"/>
  </w:footnote>
  <w:footnote w:type="continuationSeparator" w:id="0">
    <w:p w14:paraId="345D00A1" w14:textId="77777777" w:rsidR="0015762E" w:rsidRDefault="0015762E" w:rsidP="00DF28E8">
      <w:r>
        <w:continuationSeparator/>
      </w:r>
    </w:p>
    <w:p w14:paraId="6EEE0317" w14:textId="77777777" w:rsidR="0015762E" w:rsidRDefault="0015762E" w:rsidP="00DF28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8262" w14:textId="05523B36" w:rsidR="005A0930" w:rsidRPr="00EF3483" w:rsidRDefault="005A0930" w:rsidP="005A0930">
    <w:pPr>
      <w:pStyle w:val="En-tte"/>
      <w:pBdr>
        <w:bottom w:val="single" w:sz="4" w:space="1" w:color="00A3A6"/>
      </w:pBdr>
      <w:spacing w:before="120"/>
      <w:jc w:val="center"/>
      <w:rPr>
        <w:rFonts w:ascii="Raleway" w:hAnsi="Raleway"/>
        <w:color w:val="00A3A6"/>
        <w:sz w:val="26"/>
        <w:szCs w:val="26"/>
      </w:rPr>
    </w:pPr>
    <w:r w:rsidRPr="00EF3483">
      <w:rPr>
        <w:rFonts w:ascii="Raleway" w:hAnsi="Raleway"/>
        <w:color w:val="00A3A6"/>
        <w:sz w:val="26"/>
        <w:szCs w:val="26"/>
      </w:rPr>
      <w:t>IB 202</w:t>
    </w:r>
    <w:r w:rsidR="004B1AD3">
      <w:rPr>
        <w:rFonts w:ascii="Raleway" w:hAnsi="Raleway"/>
        <w:color w:val="00A3A6"/>
        <w:sz w:val="26"/>
        <w:szCs w:val="26"/>
      </w:rPr>
      <w:t>4</w:t>
    </w:r>
    <w:r w:rsidRPr="00EF3483">
      <w:rPr>
        <w:rFonts w:ascii="Raleway" w:hAnsi="Raleway"/>
        <w:color w:val="00A3A6"/>
        <w:sz w:val="26"/>
        <w:szCs w:val="26"/>
      </w:rPr>
      <w:t xml:space="preserve"> - Demande de soutien pour l’accueil de chercheur étranger</w:t>
    </w:r>
  </w:p>
  <w:p w14:paraId="1E6CC325" w14:textId="77777777" w:rsidR="009D77F0" w:rsidRDefault="009D77F0" w:rsidP="00DF28E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FEDAA" w14:textId="77777777" w:rsidR="001E05D3" w:rsidRDefault="009436BE" w:rsidP="00EF3483">
    <w:pPr>
      <w:pStyle w:val="En-tte"/>
      <w:rPr>
        <w:sz w:val="16"/>
        <w:szCs w:val="16"/>
      </w:rPr>
    </w:pPr>
    <w:r>
      <w:rPr>
        <w:noProof/>
      </w:rPr>
      <w:drawing>
        <wp:anchor distT="0" distB="0" distL="114300" distR="114300" simplePos="0" relativeHeight="251657216" behindDoc="1" locked="0" layoutInCell="1" allowOverlap="1" wp14:anchorId="08CA6404" wp14:editId="576BABB8">
          <wp:simplePos x="0" y="0"/>
          <wp:positionH relativeFrom="column">
            <wp:posOffset>-290830</wp:posOffset>
          </wp:positionH>
          <wp:positionV relativeFrom="paragraph">
            <wp:posOffset>100330</wp:posOffset>
          </wp:positionV>
          <wp:extent cx="1533525" cy="403860"/>
          <wp:effectExtent l="0" t="0" r="0" b="0"/>
          <wp:wrapNone/>
          <wp:docPr id="4"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03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6D60FC" w14:textId="11560BF2" w:rsidR="001E05D3" w:rsidRPr="005A0930" w:rsidRDefault="00362D65" w:rsidP="00EF3483">
    <w:pPr>
      <w:pStyle w:val="Titre"/>
    </w:pPr>
    <w:r w:rsidRPr="005A0930">
      <w:t xml:space="preserve">IB </w:t>
    </w:r>
    <w:r w:rsidR="00E14C6A" w:rsidRPr="005A0930">
      <w:t>202</w:t>
    </w:r>
    <w:r w:rsidR="00D520A6">
      <w:t>5</w:t>
    </w:r>
    <w:r w:rsidRPr="005A0930">
      <w:t xml:space="preserve"> - Demande de soutien</w:t>
    </w:r>
    <w:r w:rsidR="007F4CE8" w:rsidRPr="005A0930">
      <w:t xml:space="preserve"> </w:t>
    </w:r>
    <w:r w:rsidRPr="005A0930">
      <w:t>pour l’accueil de chercheur étranger</w:t>
    </w:r>
    <w:r w:rsidR="00F84600">
      <w:t xml:space="preserve"> (MICA)</w:t>
    </w:r>
  </w:p>
  <w:p w14:paraId="152E6F4D" w14:textId="77777777" w:rsidR="001E05D3" w:rsidRPr="00EF3483" w:rsidRDefault="001E05D3" w:rsidP="00EF3483">
    <w:pPr>
      <w:pStyle w:val="En-tte"/>
      <w:rPr>
        <w:sz w:val="10"/>
        <w:szCs w:val="10"/>
      </w:rPr>
    </w:pPr>
  </w:p>
  <w:p w14:paraId="3170A8F3" w14:textId="05717F9E" w:rsidR="00327DD8" w:rsidRPr="00EF3483" w:rsidRDefault="00362D65" w:rsidP="00EF3483">
    <w:pPr>
      <w:pStyle w:val="En-tte"/>
      <w:ind w:left="3119"/>
      <w:rPr>
        <w:rFonts w:ascii="AvenirNext LT Pro Cn" w:hAnsi="AvenirNext LT Pro Cn"/>
        <w:b w:val="0"/>
        <w:i/>
        <w:sz w:val="22"/>
        <w:szCs w:val="22"/>
      </w:rPr>
    </w:pPr>
    <w:r w:rsidRPr="00EF3483">
      <w:rPr>
        <w:rFonts w:ascii="AvenirNext LT Pro Cn" w:hAnsi="AvenirNext LT Pro Cn"/>
        <w:b w:val="0"/>
        <w:i/>
        <w:sz w:val="22"/>
        <w:szCs w:val="22"/>
      </w:rPr>
      <w:t xml:space="preserve">A transmettre pour le </w:t>
    </w:r>
    <w:r w:rsidR="00264E2D" w:rsidRPr="00EF3483">
      <w:rPr>
        <w:rFonts w:ascii="AvenirNext LT Pro Cn" w:hAnsi="AvenirNext LT Pro Cn"/>
        <w:b w:val="0"/>
        <w:i/>
        <w:sz w:val="22"/>
        <w:szCs w:val="22"/>
      </w:rPr>
      <w:t xml:space="preserve">3 </w:t>
    </w:r>
    <w:r w:rsidR="009120E9" w:rsidRPr="00EF3483">
      <w:rPr>
        <w:rFonts w:ascii="AvenirNext LT Pro Cn" w:hAnsi="AvenirNext LT Pro Cn"/>
        <w:b w:val="0"/>
        <w:i/>
        <w:sz w:val="22"/>
        <w:szCs w:val="22"/>
      </w:rPr>
      <w:t>octobre 202</w:t>
    </w:r>
    <w:r w:rsidR="00163F17">
      <w:rPr>
        <w:rFonts w:ascii="AvenirNext LT Pro Cn" w:hAnsi="AvenirNext LT Pro Cn"/>
        <w:b w:val="0"/>
        <w:i/>
        <w:sz w:val="22"/>
        <w:szCs w:val="22"/>
      </w:rPr>
      <w:t>4</w:t>
    </w:r>
    <w:r w:rsidRPr="00EF3483">
      <w:rPr>
        <w:rFonts w:ascii="AvenirNext LT Pro Cn" w:hAnsi="AvenirNext LT Pro Cn"/>
        <w:b w:val="0"/>
        <w:i/>
        <w:sz w:val="22"/>
        <w:szCs w:val="22"/>
      </w:rPr>
      <w:t xml:space="preserve"> au(x) département(s) de tutelle via l’outil d’enquête Inter-départements</w:t>
    </w:r>
  </w:p>
  <w:p w14:paraId="4A0E5329" w14:textId="77777777" w:rsidR="009D77F0" w:rsidRDefault="009D77F0" w:rsidP="00EF3483">
    <w:pPr>
      <w:pStyle w:val="En-tte"/>
      <w:ind w:left="311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26850D0"/>
    <w:multiLevelType w:val="multilevel"/>
    <w:tmpl w:val="281C39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D6268F8"/>
    <w:multiLevelType w:val="multilevel"/>
    <w:tmpl w:val="FA3C89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CA02052"/>
    <w:multiLevelType w:val="hybridMultilevel"/>
    <w:tmpl w:val="1FC662F0"/>
    <w:lvl w:ilvl="0" w:tplc="5122054E">
      <w:start w:val="3"/>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8B0B5C"/>
    <w:multiLevelType w:val="hybridMultilevel"/>
    <w:tmpl w:val="5272521C"/>
    <w:lvl w:ilvl="0" w:tplc="4D6818F8">
      <w:numFmt w:val="bullet"/>
      <w:lvlText w:val=""/>
      <w:lvlJc w:val="left"/>
      <w:pPr>
        <w:ind w:left="720" w:hanging="360"/>
      </w:pPr>
      <w:rPr>
        <w:rFonts w:ascii="Wingdings" w:eastAsia="Calibri" w:hAnsi="Wingdings" w:cs="Calibri"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DA5F42"/>
    <w:multiLevelType w:val="hybridMultilevel"/>
    <w:tmpl w:val="67D60A8E"/>
    <w:lvl w:ilvl="0" w:tplc="5122054E">
      <w:start w:val="3"/>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1F5224"/>
    <w:multiLevelType w:val="hybridMultilevel"/>
    <w:tmpl w:val="53FE88FC"/>
    <w:lvl w:ilvl="0" w:tplc="78561E06">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89667A9"/>
    <w:multiLevelType w:val="multilevel"/>
    <w:tmpl w:val="CFD495C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B454AFF"/>
    <w:multiLevelType w:val="hybridMultilevel"/>
    <w:tmpl w:val="2B98F5B4"/>
    <w:lvl w:ilvl="0" w:tplc="0C80F4D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F82035B"/>
    <w:multiLevelType w:val="hybridMultilevel"/>
    <w:tmpl w:val="3AF66352"/>
    <w:lvl w:ilvl="0" w:tplc="C000444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5E6A5240"/>
    <w:multiLevelType w:val="multilevel"/>
    <w:tmpl w:val="EBE8BF8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78B0793"/>
    <w:multiLevelType w:val="hybridMultilevel"/>
    <w:tmpl w:val="3B105D8C"/>
    <w:lvl w:ilvl="0" w:tplc="F3AA51FC">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ADD5474"/>
    <w:multiLevelType w:val="hybridMultilevel"/>
    <w:tmpl w:val="589A76A2"/>
    <w:lvl w:ilvl="0" w:tplc="F872DE4A">
      <w:numFmt w:val="bullet"/>
      <w:lvlText w:val=""/>
      <w:lvlJc w:val="left"/>
      <w:pPr>
        <w:ind w:left="720" w:hanging="360"/>
      </w:pPr>
      <w:rPr>
        <w:rFonts w:ascii="Wingdings" w:eastAsia="Calibri" w:hAnsi="Wingdings" w:cs="Calibri"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11"/>
  </w:num>
  <w:num w:numId="5">
    <w:abstractNumId w:val="6"/>
  </w:num>
  <w:num w:numId="6">
    <w:abstractNumId w:val="10"/>
  </w:num>
  <w:num w:numId="7">
    <w:abstractNumId w:val="2"/>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3"/>
  </w:num>
  <w:num w:numId="11">
    <w:abstractNumId w:val="12"/>
  </w:num>
  <w:num w:numId="12">
    <w:abstractNumId w:val="5"/>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5D3"/>
    <w:rsid w:val="000034C9"/>
    <w:rsid w:val="000145DC"/>
    <w:rsid w:val="00017504"/>
    <w:rsid w:val="000609D1"/>
    <w:rsid w:val="000647DF"/>
    <w:rsid w:val="000801AF"/>
    <w:rsid w:val="00096626"/>
    <w:rsid w:val="000A04D0"/>
    <w:rsid w:val="000A7CCD"/>
    <w:rsid w:val="000B58D1"/>
    <w:rsid w:val="000E3610"/>
    <w:rsid w:val="000F123F"/>
    <w:rsid w:val="00123407"/>
    <w:rsid w:val="00136568"/>
    <w:rsid w:val="0015204A"/>
    <w:rsid w:val="001520B2"/>
    <w:rsid w:val="00155E20"/>
    <w:rsid w:val="0015762E"/>
    <w:rsid w:val="00163F17"/>
    <w:rsid w:val="001878C1"/>
    <w:rsid w:val="001A192E"/>
    <w:rsid w:val="001A79C9"/>
    <w:rsid w:val="001E05D3"/>
    <w:rsid w:val="001E3519"/>
    <w:rsid w:val="002225A2"/>
    <w:rsid w:val="00241824"/>
    <w:rsid w:val="00264E2D"/>
    <w:rsid w:val="0028198F"/>
    <w:rsid w:val="002A52EC"/>
    <w:rsid w:val="002B7B8C"/>
    <w:rsid w:val="002C0D83"/>
    <w:rsid w:val="002D49E4"/>
    <w:rsid w:val="002D6B9F"/>
    <w:rsid w:val="0030664B"/>
    <w:rsid w:val="00327DD8"/>
    <w:rsid w:val="003303AF"/>
    <w:rsid w:val="00361E18"/>
    <w:rsid w:val="00362D65"/>
    <w:rsid w:val="00370811"/>
    <w:rsid w:val="00397845"/>
    <w:rsid w:val="003D2E05"/>
    <w:rsid w:val="003D6675"/>
    <w:rsid w:val="003E5505"/>
    <w:rsid w:val="00415144"/>
    <w:rsid w:val="004541A1"/>
    <w:rsid w:val="00455E2F"/>
    <w:rsid w:val="00457658"/>
    <w:rsid w:val="00467CD6"/>
    <w:rsid w:val="004B1AD3"/>
    <w:rsid w:val="00517571"/>
    <w:rsid w:val="00521825"/>
    <w:rsid w:val="005A0930"/>
    <w:rsid w:val="005B67F4"/>
    <w:rsid w:val="005E0700"/>
    <w:rsid w:val="00603FF4"/>
    <w:rsid w:val="006308FF"/>
    <w:rsid w:val="0065794C"/>
    <w:rsid w:val="006D0072"/>
    <w:rsid w:val="006D1AAF"/>
    <w:rsid w:val="00714536"/>
    <w:rsid w:val="007167C0"/>
    <w:rsid w:val="0074543D"/>
    <w:rsid w:val="00780966"/>
    <w:rsid w:val="00782121"/>
    <w:rsid w:val="007836AB"/>
    <w:rsid w:val="007A5E40"/>
    <w:rsid w:val="007B0C93"/>
    <w:rsid w:val="007E0AFF"/>
    <w:rsid w:val="007E295F"/>
    <w:rsid w:val="007F4CE8"/>
    <w:rsid w:val="0080476C"/>
    <w:rsid w:val="008149A2"/>
    <w:rsid w:val="0083633E"/>
    <w:rsid w:val="00850031"/>
    <w:rsid w:val="008678B6"/>
    <w:rsid w:val="00886131"/>
    <w:rsid w:val="008A4DDD"/>
    <w:rsid w:val="008B0905"/>
    <w:rsid w:val="008F0D51"/>
    <w:rsid w:val="00900798"/>
    <w:rsid w:val="009120E9"/>
    <w:rsid w:val="009436BE"/>
    <w:rsid w:val="00990A9B"/>
    <w:rsid w:val="009D77F0"/>
    <w:rsid w:val="00A13610"/>
    <w:rsid w:val="00AC62A6"/>
    <w:rsid w:val="00B25098"/>
    <w:rsid w:val="00B72064"/>
    <w:rsid w:val="00B770CA"/>
    <w:rsid w:val="00B84031"/>
    <w:rsid w:val="00BF025A"/>
    <w:rsid w:val="00BF5608"/>
    <w:rsid w:val="00C107D2"/>
    <w:rsid w:val="00C51FB9"/>
    <w:rsid w:val="00CE7269"/>
    <w:rsid w:val="00CE7E21"/>
    <w:rsid w:val="00CF75B8"/>
    <w:rsid w:val="00D07C9C"/>
    <w:rsid w:val="00D15D7C"/>
    <w:rsid w:val="00D520A6"/>
    <w:rsid w:val="00D62AF3"/>
    <w:rsid w:val="00D756A3"/>
    <w:rsid w:val="00D843F7"/>
    <w:rsid w:val="00D909FE"/>
    <w:rsid w:val="00DE66B0"/>
    <w:rsid w:val="00DF28E8"/>
    <w:rsid w:val="00E14C6A"/>
    <w:rsid w:val="00E40C8A"/>
    <w:rsid w:val="00E8405C"/>
    <w:rsid w:val="00E92593"/>
    <w:rsid w:val="00EA04A3"/>
    <w:rsid w:val="00EC1F68"/>
    <w:rsid w:val="00ED4E1F"/>
    <w:rsid w:val="00EE69EF"/>
    <w:rsid w:val="00EF3483"/>
    <w:rsid w:val="00F2489F"/>
    <w:rsid w:val="00F25739"/>
    <w:rsid w:val="00F476C3"/>
    <w:rsid w:val="00F84600"/>
    <w:rsid w:val="00F854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935E2"/>
  <w15:docId w15:val="{31668783-B57C-43CC-B204-102C536EA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8E8"/>
    <w:pPr>
      <w:tabs>
        <w:tab w:val="left" w:pos="2079"/>
      </w:tabs>
      <w:spacing w:before="60" w:after="60"/>
    </w:pPr>
    <w:rPr>
      <w:b/>
      <w:lang w:eastAsia="en-US"/>
    </w:rPr>
  </w:style>
  <w:style w:type="paragraph" w:styleId="Titre1">
    <w:name w:val="heading 1"/>
    <w:basedOn w:val="Normal"/>
    <w:next w:val="Normal"/>
    <w:link w:val="Titre1Car"/>
    <w:uiPriority w:val="9"/>
    <w:qFormat/>
    <w:rsid w:val="005A0930"/>
    <w:pPr>
      <w:numPr>
        <w:numId w:val="8"/>
      </w:numPr>
      <w:shd w:val="clear" w:color="auto" w:fill="00A3A6"/>
      <w:tabs>
        <w:tab w:val="clear" w:pos="2079"/>
      </w:tabs>
      <w:spacing w:before="240" w:after="120"/>
      <w:outlineLvl w:val="0"/>
    </w:pPr>
    <w:rPr>
      <w:bCs/>
      <w:color w:val="FFFFFF"/>
      <w:sz w:val="24"/>
      <w:szCs w:val="24"/>
    </w:rPr>
  </w:style>
  <w:style w:type="paragraph" w:styleId="Titre2">
    <w:name w:val="heading 2"/>
    <w:basedOn w:val="Normal"/>
    <w:next w:val="Normal"/>
    <w:link w:val="Titre2Car"/>
    <w:uiPriority w:val="9"/>
    <w:unhideWhenUsed/>
    <w:qFormat/>
    <w:rsid w:val="00136568"/>
    <w:pPr>
      <w:keepNext/>
      <w:numPr>
        <w:ilvl w:val="1"/>
        <w:numId w:val="8"/>
      </w:numPr>
      <w:tabs>
        <w:tab w:val="clear" w:pos="2079"/>
      </w:tabs>
      <w:spacing w:before="240" w:after="120"/>
      <w:ind w:left="578" w:hanging="578"/>
      <w:outlineLvl w:val="1"/>
    </w:pPr>
    <w:rPr>
      <w:rFonts w:ascii="Calibri Light" w:eastAsia="Times New Roman" w:hAnsi="Calibri Light" w:cs="Times New Roman"/>
      <w:bCs/>
      <w:iCs/>
      <w:color w:val="009999"/>
      <w:sz w:val="22"/>
      <w:szCs w:val="22"/>
    </w:rPr>
  </w:style>
  <w:style w:type="paragraph" w:styleId="Titre3">
    <w:name w:val="heading 3"/>
    <w:basedOn w:val="Normal"/>
    <w:next w:val="Normal"/>
    <w:link w:val="Titre3Car"/>
    <w:uiPriority w:val="9"/>
    <w:unhideWhenUsed/>
    <w:qFormat/>
    <w:rsid w:val="00D15D7C"/>
    <w:pPr>
      <w:spacing w:before="240"/>
      <w:outlineLvl w:val="2"/>
    </w:pPr>
    <w:rPr>
      <w:sz w:val="22"/>
      <w:szCs w:val="22"/>
    </w:rPr>
  </w:style>
  <w:style w:type="paragraph" w:styleId="Titre4">
    <w:name w:val="heading 4"/>
    <w:basedOn w:val="Normal"/>
    <w:next w:val="Normal"/>
    <w:link w:val="Titre4Car"/>
    <w:uiPriority w:val="9"/>
    <w:semiHidden/>
    <w:unhideWhenUsed/>
    <w:qFormat/>
    <w:rsid w:val="00415144"/>
    <w:pPr>
      <w:keepNext/>
      <w:numPr>
        <w:ilvl w:val="3"/>
        <w:numId w:val="8"/>
      </w:numPr>
      <w:spacing w:before="240"/>
      <w:outlineLvl w:val="3"/>
    </w:pPr>
    <w:rPr>
      <w:rFonts w:eastAsia="Times New Roman" w:cs="Times New Roman"/>
      <w:b w:val="0"/>
      <w:bCs/>
      <w:sz w:val="28"/>
      <w:szCs w:val="28"/>
    </w:rPr>
  </w:style>
  <w:style w:type="paragraph" w:styleId="Titre5">
    <w:name w:val="heading 5"/>
    <w:basedOn w:val="Normal"/>
    <w:next w:val="Normal"/>
    <w:link w:val="Titre5Car"/>
    <w:uiPriority w:val="9"/>
    <w:semiHidden/>
    <w:unhideWhenUsed/>
    <w:qFormat/>
    <w:rsid w:val="00415144"/>
    <w:pPr>
      <w:numPr>
        <w:ilvl w:val="4"/>
        <w:numId w:val="8"/>
      </w:numPr>
      <w:spacing w:before="240"/>
      <w:outlineLvl w:val="4"/>
    </w:pPr>
    <w:rPr>
      <w:rFonts w:eastAsia="Times New Roman" w:cs="Times New Roman"/>
      <w:b w:val="0"/>
      <w:bCs/>
      <w:i/>
      <w:iCs/>
      <w:sz w:val="26"/>
      <w:szCs w:val="26"/>
    </w:rPr>
  </w:style>
  <w:style w:type="paragraph" w:styleId="Titre6">
    <w:name w:val="heading 6"/>
    <w:basedOn w:val="Normal"/>
    <w:next w:val="Normal"/>
    <w:link w:val="Titre6Car"/>
    <w:uiPriority w:val="9"/>
    <w:semiHidden/>
    <w:unhideWhenUsed/>
    <w:qFormat/>
    <w:rsid w:val="00415144"/>
    <w:pPr>
      <w:numPr>
        <w:ilvl w:val="5"/>
        <w:numId w:val="8"/>
      </w:numPr>
      <w:spacing w:before="240"/>
      <w:outlineLvl w:val="5"/>
    </w:pPr>
    <w:rPr>
      <w:rFonts w:eastAsia="Times New Roman" w:cs="Times New Roman"/>
      <w:b w:val="0"/>
      <w:bCs/>
    </w:rPr>
  </w:style>
  <w:style w:type="paragraph" w:styleId="Titre7">
    <w:name w:val="heading 7"/>
    <w:basedOn w:val="Normal"/>
    <w:next w:val="Normal"/>
    <w:link w:val="Titre7Car"/>
    <w:uiPriority w:val="9"/>
    <w:semiHidden/>
    <w:unhideWhenUsed/>
    <w:qFormat/>
    <w:rsid w:val="00415144"/>
    <w:pPr>
      <w:numPr>
        <w:ilvl w:val="6"/>
        <w:numId w:val="8"/>
      </w:numPr>
      <w:spacing w:before="240"/>
      <w:outlineLvl w:val="6"/>
    </w:pPr>
    <w:rPr>
      <w:rFonts w:eastAsia="Times New Roman" w:cs="Times New Roman"/>
      <w:sz w:val="24"/>
      <w:szCs w:val="24"/>
    </w:rPr>
  </w:style>
  <w:style w:type="paragraph" w:styleId="Titre8">
    <w:name w:val="heading 8"/>
    <w:basedOn w:val="Normal"/>
    <w:next w:val="Normal"/>
    <w:link w:val="Titre8Car"/>
    <w:uiPriority w:val="9"/>
    <w:semiHidden/>
    <w:unhideWhenUsed/>
    <w:qFormat/>
    <w:rsid w:val="00415144"/>
    <w:pPr>
      <w:numPr>
        <w:ilvl w:val="7"/>
        <w:numId w:val="8"/>
      </w:numPr>
      <w:spacing w:before="240"/>
      <w:outlineLvl w:val="7"/>
    </w:pPr>
    <w:rPr>
      <w:rFonts w:eastAsia="Times New Roman" w:cs="Times New Roman"/>
      <w:i/>
      <w:iCs/>
      <w:sz w:val="24"/>
      <w:szCs w:val="24"/>
    </w:rPr>
  </w:style>
  <w:style w:type="paragraph" w:styleId="Titre9">
    <w:name w:val="heading 9"/>
    <w:basedOn w:val="Normal"/>
    <w:next w:val="Normal"/>
    <w:link w:val="Titre9Car"/>
    <w:uiPriority w:val="9"/>
    <w:semiHidden/>
    <w:unhideWhenUsed/>
    <w:qFormat/>
    <w:rsid w:val="00415144"/>
    <w:pPr>
      <w:numPr>
        <w:ilvl w:val="8"/>
        <w:numId w:val="8"/>
      </w:numPr>
      <w:spacing w:before="240"/>
      <w:outlineLvl w:val="8"/>
    </w:pPr>
    <w:rPr>
      <w:rFonts w:ascii="Calibri Light" w:eastAsia="Times New Roman" w:hAnsi="Calibri Light"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390D0E"/>
  </w:style>
  <w:style w:type="character" w:customStyle="1" w:styleId="PieddepageCar">
    <w:name w:val="Pied de page Car"/>
    <w:basedOn w:val="Policepardfaut"/>
    <w:link w:val="Pieddepage"/>
    <w:uiPriority w:val="99"/>
    <w:qFormat/>
    <w:rsid w:val="00390D0E"/>
  </w:style>
  <w:style w:type="character" w:customStyle="1" w:styleId="ParagraphestandardCar">
    <w:name w:val="[Paragraphe standard] Car"/>
    <w:link w:val="Paragraphestandard"/>
    <w:uiPriority w:val="99"/>
    <w:qFormat/>
    <w:rsid w:val="00CC52D3"/>
    <w:rPr>
      <w:rFonts w:ascii="Minion Pro" w:eastAsia="Calibri" w:hAnsi="Minion Pro" w:cs="Minion Pro"/>
      <w:color w:val="000000"/>
      <w:sz w:val="24"/>
      <w:szCs w:val="24"/>
    </w:rPr>
  </w:style>
  <w:style w:type="character" w:styleId="Textedelespacerserv">
    <w:name w:val="Placeholder Text"/>
    <w:uiPriority w:val="67"/>
    <w:semiHidden/>
    <w:qFormat/>
    <w:rsid w:val="003F11E7"/>
    <w:rPr>
      <w:color w:val="808080"/>
    </w:rPr>
  </w:style>
  <w:style w:type="character" w:customStyle="1" w:styleId="TextedebullesCar">
    <w:name w:val="Texte de bulles Car"/>
    <w:link w:val="Textedebulles"/>
    <w:uiPriority w:val="99"/>
    <w:semiHidden/>
    <w:qFormat/>
    <w:rsid w:val="00CD193A"/>
    <w:rPr>
      <w:rFonts w:ascii="Segoe UI" w:hAnsi="Segoe UI" w:cs="Segoe UI"/>
      <w:sz w:val="18"/>
      <w:szCs w:val="18"/>
    </w:rPr>
  </w:style>
  <w:style w:type="character" w:styleId="Marquedecommentaire">
    <w:name w:val="annotation reference"/>
    <w:uiPriority w:val="99"/>
    <w:semiHidden/>
    <w:unhideWhenUsed/>
    <w:qFormat/>
    <w:rsid w:val="006723EB"/>
    <w:rPr>
      <w:sz w:val="16"/>
      <w:szCs w:val="16"/>
    </w:rPr>
  </w:style>
  <w:style w:type="character" w:customStyle="1" w:styleId="CommentaireCar">
    <w:name w:val="Commentaire Car"/>
    <w:link w:val="Commentaire"/>
    <w:uiPriority w:val="99"/>
    <w:qFormat/>
    <w:rsid w:val="006723EB"/>
    <w:rPr>
      <w:sz w:val="20"/>
      <w:szCs w:val="20"/>
    </w:rPr>
  </w:style>
  <w:style w:type="character" w:customStyle="1" w:styleId="ObjetducommentaireCar">
    <w:name w:val="Objet du commentaire Car"/>
    <w:link w:val="Objetducommentaire"/>
    <w:uiPriority w:val="99"/>
    <w:semiHidden/>
    <w:qFormat/>
    <w:rsid w:val="006723EB"/>
    <w:rPr>
      <w:b/>
      <w:bCs/>
      <w:sz w:val="20"/>
      <w:szCs w:val="20"/>
    </w:rPr>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styleId="Titre">
    <w:name w:val="Title"/>
    <w:basedOn w:val="En-tte"/>
    <w:next w:val="Corpsdetexte"/>
    <w:qFormat/>
    <w:rsid w:val="00327DD8"/>
    <w:pPr>
      <w:ind w:left="3119"/>
    </w:pPr>
    <w:rPr>
      <w:rFonts w:ascii="Raleway" w:hAnsi="Raleway"/>
      <w:color w:val="009999"/>
      <w:sz w:val="32"/>
      <w:szCs w:val="32"/>
    </w:rPr>
  </w:style>
  <w:style w:type="paragraph" w:styleId="Corpsdetexte">
    <w:name w:val="Body Text"/>
    <w:basedOn w:val="Normal"/>
    <w:pPr>
      <w:spacing w:after="140" w:line="276" w:lineRule="auto"/>
    </w:p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En-tte">
    <w:name w:val="header"/>
    <w:basedOn w:val="Normal"/>
    <w:uiPriority w:val="99"/>
    <w:unhideWhenUsed/>
    <w:rsid w:val="00390D0E"/>
    <w:pPr>
      <w:tabs>
        <w:tab w:val="center" w:pos="4536"/>
        <w:tab w:val="right" w:pos="9072"/>
      </w:tabs>
      <w:spacing w:after="0"/>
    </w:pPr>
  </w:style>
  <w:style w:type="paragraph" w:styleId="Pieddepage">
    <w:name w:val="footer"/>
    <w:basedOn w:val="Normal"/>
    <w:link w:val="PieddepageCar"/>
    <w:uiPriority w:val="99"/>
    <w:unhideWhenUsed/>
    <w:rsid w:val="00390D0E"/>
    <w:pPr>
      <w:tabs>
        <w:tab w:val="center" w:pos="4536"/>
        <w:tab w:val="right" w:pos="9072"/>
      </w:tabs>
      <w:spacing w:after="0"/>
    </w:pPr>
  </w:style>
  <w:style w:type="paragraph" w:customStyle="1" w:styleId="Paragraphestandard">
    <w:name w:val="[Paragraphe standard]"/>
    <w:basedOn w:val="Normal"/>
    <w:link w:val="ParagraphestandardCar"/>
    <w:uiPriority w:val="99"/>
    <w:qFormat/>
    <w:rsid w:val="00CC52D3"/>
    <w:pPr>
      <w:spacing w:after="0" w:line="288" w:lineRule="auto"/>
      <w:textAlignment w:val="center"/>
    </w:pPr>
    <w:rPr>
      <w:rFonts w:ascii="Minion Pro" w:hAnsi="Minion Pro" w:cs="Minion Pro"/>
      <w:color w:val="000000"/>
      <w:sz w:val="24"/>
      <w:szCs w:val="24"/>
    </w:rPr>
  </w:style>
  <w:style w:type="paragraph" w:styleId="Paragraphedeliste">
    <w:name w:val="List Paragraph"/>
    <w:basedOn w:val="Normal"/>
    <w:uiPriority w:val="34"/>
    <w:qFormat/>
    <w:rsid w:val="004456DF"/>
    <w:pPr>
      <w:ind w:left="720"/>
      <w:contextualSpacing/>
    </w:pPr>
  </w:style>
  <w:style w:type="paragraph" w:styleId="Textedebulles">
    <w:name w:val="Balloon Text"/>
    <w:basedOn w:val="Normal"/>
    <w:link w:val="TextedebullesCar"/>
    <w:uiPriority w:val="99"/>
    <w:semiHidden/>
    <w:unhideWhenUsed/>
    <w:qFormat/>
    <w:rsid w:val="00CD193A"/>
    <w:pPr>
      <w:spacing w:after="0"/>
    </w:pPr>
    <w:rPr>
      <w:rFonts w:ascii="Segoe UI" w:hAnsi="Segoe UI" w:cs="Segoe UI"/>
      <w:sz w:val="18"/>
      <w:szCs w:val="18"/>
    </w:rPr>
  </w:style>
  <w:style w:type="paragraph" w:styleId="Commentaire">
    <w:name w:val="annotation text"/>
    <w:basedOn w:val="Normal"/>
    <w:link w:val="CommentaireCar"/>
    <w:uiPriority w:val="99"/>
    <w:unhideWhenUsed/>
    <w:qFormat/>
    <w:rsid w:val="006723EB"/>
  </w:style>
  <w:style w:type="paragraph" w:styleId="Objetducommentaire">
    <w:name w:val="annotation subject"/>
    <w:basedOn w:val="Commentaire"/>
    <w:link w:val="ObjetducommentaireCar"/>
    <w:uiPriority w:val="99"/>
    <w:semiHidden/>
    <w:unhideWhenUsed/>
    <w:qFormat/>
    <w:rsid w:val="006723EB"/>
    <w:rPr>
      <w:b w:val="0"/>
      <w:bCs/>
    </w:rPr>
  </w:style>
  <w:style w:type="paragraph" w:styleId="Rvision">
    <w:name w:val="Revision"/>
    <w:uiPriority w:val="99"/>
    <w:semiHidden/>
    <w:qFormat/>
    <w:rsid w:val="003430CE"/>
    <w:rPr>
      <w:sz w:val="22"/>
      <w:szCs w:val="22"/>
      <w:lang w:eastAsia="en-US"/>
    </w:rPr>
  </w:style>
  <w:style w:type="table" w:styleId="Grilledutableau">
    <w:name w:val="Table Grid"/>
    <w:basedOn w:val="TableauNormal"/>
    <w:uiPriority w:val="39"/>
    <w:rsid w:val="00390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uiPriority w:val="9"/>
    <w:rsid w:val="005A0930"/>
    <w:rPr>
      <w:b/>
      <w:bCs/>
      <w:color w:val="FFFFFF"/>
      <w:sz w:val="24"/>
      <w:szCs w:val="24"/>
      <w:shd w:val="clear" w:color="auto" w:fill="00A3A6"/>
      <w:lang w:eastAsia="en-US"/>
    </w:rPr>
  </w:style>
  <w:style w:type="character" w:customStyle="1" w:styleId="Titre2Car">
    <w:name w:val="Titre 2 Car"/>
    <w:link w:val="Titre2"/>
    <w:uiPriority w:val="9"/>
    <w:rsid w:val="00136568"/>
    <w:rPr>
      <w:rFonts w:ascii="Calibri Light" w:eastAsia="Times New Roman" w:hAnsi="Calibri Light" w:cs="Times New Roman"/>
      <w:b/>
      <w:bCs/>
      <w:iCs/>
      <w:color w:val="009999"/>
      <w:sz w:val="22"/>
      <w:szCs w:val="22"/>
      <w:lang w:eastAsia="en-US"/>
    </w:rPr>
  </w:style>
  <w:style w:type="character" w:customStyle="1" w:styleId="Titre3Car">
    <w:name w:val="Titre 3 Car"/>
    <w:link w:val="Titre3"/>
    <w:uiPriority w:val="9"/>
    <w:rsid w:val="00D15D7C"/>
    <w:rPr>
      <w:b/>
      <w:sz w:val="22"/>
      <w:szCs w:val="22"/>
      <w:lang w:eastAsia="en-US"/>
    </w:rPr>
  </w:style>
  <w:style w:type="character" w:customStyle="1" w:styleId="Titre4Car">
    <w:name w:val="Titre 4 Car"/>
    <w:link w:val="Titre4"/>
    <w:uiPriority w:val="9"/>
    <w:semiHidden/>
    <w:rsid w:val="00415144"/>
    <w:rPr>
      <w:rFonts w:ascii="Calibri" w:eastAsia="Times New Roman" w:hAnsi="Calibri" w:cs="Times New Roman"/>
      <w:b/>
      <w:bCs/>
      <w:sz w:val="28"/>
      <w:szCs w:val="28"/>
      <w:lang w:eastAsia="en-US"/>
    </w:rPr>
  </w:style>
  <w:style w:type="character" w:customStyle="1" w:styleId="Titre5Car">
    <w:name w:val="Titre 5 Car"/>
    <w:link w:val="Titre5"/>
    <w:uiPriority w:val="9"/>
    <w:semiHidden/>
    <w:rsid w:val="00415144"/>
    <w:rPr>
      <w:rFonts w:ascii="Calibri" w:eastAsia="Times New Roman" w:hAnsi="Calibri" w:cs="Times New Roman"/>
      <w:b/>
      <w:bCs/>
      <w:i/>
      <w:iCs/>
      <w:sz w:val="26"/>
      <w:szCs w:val="26"/>
      <w:lang w:eastAsia="en-US"/>
    </w:rPr>
  </w:style>
  <w:style w:type="character" w:customStyle="1" w:styleId="Titre6Car">
    <w:name w:val="Titre 6 Car"/>
    <w:link w:val="Titre6"/>
    <w:uiPriority w:val="9"/>
    <w:semiHidden/>
    <w:rsid w:val="00415144"/>
    <w:rPr>
      <w:rFonts w:ascii="Calibri" w:eastAsia="Times New Roman" w:hAnsi="Calibri" w:cs="Times New Roman"/>
      <w:b/>
      <w:bCs/>
      <w:sz w:val="22"/>
      <w:szCs w:val="22"/>
      <w:lang w:eastAsia="en-US"/>
    </w:rPr>
  </w:style>
  <w:style w:type="character" w:customStyle="1" w:styleId="Titre7Car">
    <w:name w:val="Titre 7 Car"/>
    <w:link w:val="Titre7"/>
    <w:uiPriority w:val="9"/>
    <w:semiHidden/>
    <w:rsid w:val="00415144"/>
    <w:rPr>
      <w:rFonts w:ascii="Calibri" w:eastAsia="Times New Roman" w:hAnsi="Calibri" w:cs="Times New Roman"/>
      <w:sz w:val="24"/>
      <w:szCs w:val="24"/>
      <w:lang w:eastAsia="en-US"/>
    </w:rPr>
  </w:style>
  <w:style w:type="character" w:customStyle="1" w:styleId="Titre8Car">
    <w:name w:val="Titre 8 Car"/>
    <w:link w:val="Titre8"/>
    <w:uiPriority w:val="9"/>
    <w:semiHidden/>
    <w:rsid w:val="00415144"/>
    <w:rPr>
      <w:rFonts w:ascii="Calibri" w:eastAsia="Times New Roman" w:hAnsi="Calibri" w:cs="Times New Roman"/>
      <w:i/>
      <w:iCs/>
      <w:sz w:val="24"/>
      <w:szCs w:val="24"/>
      <w:lang w:eastAsia="en-US"/>
    </w:rPr>
  </w:style>
  <w:style w:type="character" w:customStyle="1" w:styleId="Titre9Car">
    <w:name w:val="Titre 9 Car"/>
    <w:link w:val="Titre9"/>
    <w:uiPriority w:val="9"/>
    <w:semiHidden/>
    <w:rsid w:val="00415144"/>
    <w:rPr>
      <w:rFonts w:ascii="Calibri Light" w:eastAsia="Times New Roman" w:hAnsi="Calibri Light" w:cs="Times New Roman"/>
      <w:sz w:val="22"/>
      <w:szCs w:val="22"/>
      <w:lang w:eastAsia="en-US"/>
    </w:rPr>
  </w:style>
  <w:style w:type="table" w:customStyle="1" w:styleId="Grilledutableau1">
    <w:name w:val="Grille du tableau1"/>
    <w:basedOn w:val="TableauNormal"/>
    <w:next w:val="Grilledutableau"/>
    <w:uiPriority w:val="39"/>
    <w:rsid w:val="000F123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167C0"/>
    <w:rPr>
      <w:color w:val="0563C1" w:themeColor="hyperlink"/>
      <w:u w:val="single"/>
    </w:rPr>
  </w:style>
  <w:style w:type="character" w:styleId="Mentionnonrsolue">
    <w:name w:val="Unresolved Mention"/>
    <w:basedOn w:val="Policepardfaut"/>
    <w:uiPriority w:val="99"/>
    <w:semiHidden/>
    <w:unhideWhenUsed/>
    <w:rsid w:val="007167C0"/>
    <w:rPr>
      <w:color w:val="605E5C"/>
      <w:shd w:val="clear" w:color="auto" w:fill="E1DFDD"/>
    </w:rPr>
  </w:style>
  <w:style w:type="character" w:styleId="Lienhypertextesuivivisit">
    <w:name w:val="FollowedHyperlink"/>
    <w:basedOn w:val="Policepardfaut"/>
    <w:uiPriority w:val="99"/>
    <w:semiHidden/>
    <w:unhideWhenUsed/>
    <w:rsid w:val="007167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ca.intranet.inrae.fr/content/download/8400/71096?version=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ica.intranet.inrae.fr/content/download/8399/71093?version=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F83BF01680468686CBFF624C881833"/>
        <w:category>
          <w:name w:val="Général"/>
          <w:gallery w:val="placeholder"/>
        </w:category>
        <w:types>
          <w:type w:val="bbPlcHdr"/>
        </w:types>
        <w:behaviors>
          <w:behavior w:val="content"/>
        </w:behaviors>
        <w:guid w:val="{42127C53-CAF7-48A7-853C-5DB8A7C94C62}"/>
      </w:docPartPr>
      <w:docPartBody>
        <w:p w:rsidR="00A607C4" w:rsidRDefault="009E771C" w:rsidP="009E771C">
          <w:pPr>
            <w:pStyle w:val="CCF83BF01680468686CBFF624C881833"/>
          </w:pPr>
          <w:r w:rsidRPr="00E337EF">
            <w:rPr>
              <w:rStyle w:val="Textedelespacerserv"/>
            </w:rPr>
            <w:t>Choisissez un élément.</w:t>
          </w:r>
        </w:p>
      </w:docPartBody>
    </w:docPart>
    <w:docPart>
      <w:docPartPr>
        <w:name w:val="3F653A2A35D246D8AD054ED808A77FA6"/>
        <w:category>
          <w:name w:val="Général"/>
          <w:gallery w:val="placeholder"/>
        </w:category>
        <w:types>
          <w:type w:val="bbPlcHdr"/>
        </w:types>
        <w:behaviors>
          <w:behavior w:val="content"/>
        </w:behaviors>
        <w:guid w:val="{ADF2F6B0-B62D-41E3-89F4-1355E96FDD69}"/>
      </w:docPartPr>
      <w:docPartBody>
        <w:p w:rsidR="00A607C4" w:rsidRDefault="009E771C" w:rsidP="009E771C">
          <w:pPr>
            <w:pStyle w:val="3F653A2A35D246D8AD054ED808A77FA6"/>
          </w:pPr>
          <w:r w:rsidRPr="00E337E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Raleway">
    <w:altName w:val="Trebuchet MS"/>
    <w:charset w:val="00"/>
    <w:family w:val="auto"/>
    <w:pitch w:val="variable"/>
    <w:sig w:usb0="A00002FF" w:usb1="5000205B" w:usb2="00000000" w:usb3="00000000" w:csb0="00000197" w:csb1="00000000"/>
  </w:font>
  <w:font w:name="Lohit Devanagari">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Next LT Pro Cn">
    <w:altName w:val="Arial Narrow"/>
    <w:charset w:val="4D"/>
    <w:family w:val="swiss"/>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71C"/>
    <w:rsid w:val="009E771C"/>
    <w:rsid w:val="00A607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67"/>
    <w:semiHidden/>
    <w:rsid w:val="009E771C"/>
    <w:rPr>
      <w:color w:val="808080"/>
    </w:rPr>
  </w:style>
  <w:style w:type="paragraph" w:customStyle="1" w:styleId="CCF83BF01680468686CBFF624C881833">
    <w:name w:val="CCF83BF01680468686CBFF624C881833"/>
    <w:rsid w:val="009E771C"/>
  </w:style>
  <w:style w:type="paragraph" w:customStyle="1" w:styleId="3F653A2A35D246D8AD054ED808A77FA6">
    <w:name w:val="3F653A2A35D246D8AD054ED808A77FA6"/>
    <w:rsid w:val="009E77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DEDBA9EF387E43AF296EAEEA1A31D2" ma:contentTypeVersion="0" ma:contentTypeDescription="Crée un document." ma:contentTypeScope="" ma:versionID="37ccd05099eb84814ccca241b436c32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3A40CE-B309-4381-8648-CE109164D65F}">
  <ds:schemaRefs>
    <ds:schemaRef ds:uri="http://schemas.microsoft.com/sharepoint/v3/contenttype/forms"/>
  </ds:schemaRefs>
</ds:datastoreItem>
</file>

<file path=customXml/itemProps2.xml><?xml version="1.0" encoding="utf-8"?>
<ds:datastoreItem xmlns:ds="http://schemas.openxmlformats.org/officeDocument/2006/customXml" ds:itemID="{95D9FE72-4402-4A5D-B01E-8B50B5C9F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8F37F2F-8EEF-46E6-BBA7-2BEE7BE359D0}">
  <ds:schemaRefs>
    <ds:schemaRef ds:uri="http://schemas.openxmlformats.org/officeDocument/2006/bibliography"/>
  </ds:schemaRefs>
</ds:datastoreItem>
</file>

<file path=customXml/itemProps4.xml><?xml version="1.0" encoding="utf-8"?>
<ds:datastoreItem xmlns:ds="http://schemas.openxmlformats.org/officeDocument/2006/customXml" ds:itemID="{B42F047B-526D-41F5-816A-5BF3607FDA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1414</Words>
  <Characters>7777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dc:creator>
  <cp:keywords/>
  <dc:description/>
  <cp:lastModifiedBy>Nathalie Vettori</cp:lastModifiedBy>
  <cp:revision>3</cp:revision>
  <cp:lastPrinted>2015-06-18T05:43:00Z</cp:lastPrinted>
  <dcterms:created xsi:type="dcterms:W3CDTF">2024-07-16T15:14:00Z</dcterms:created>
  <dcterms:modified xsi:type="dcterms:W3CDTF">2024-07-16T15:16:00Z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ContentTypeId">
    <vt:lpwstr>0x01010080DEDBA9EF387E43AF296EAEEA1A31D2</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